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97CFB" w14:textId="3474D1F0" w:rsidR="00AC25EC" w:rsidRPr="00AC25EC" w:rsidRDefault="007061C8" w:rsidP="00AC25EC">
      <w:pPr>
        <w:pStyle w:val="Titel"/>
        <w:jc w:val="both"/>
        <w:rPr>
          <w:sz w:val="44"/>
          <w:lang w:val="en-US"/>
        </w:rPr>
      </w:pPr>
      <w:r>
        <w:rPr>
          <w:sz w:val="44"/>
          <w:lang w:val="en-US"/>
        </w:rPr>
        <w:t xml:space="preserve">Minutes </w:t>
      </w:r>
      <w:r w:rsidR="00AC25EC" w:rsidRPr="00AC25EC">
        <w:rPr>
          <w:sz w:val="44"/>
          <w:lang w:val="en-US"/>
        </w:rPr>
        <w:t>for Ilisimatusarfik Board Meeting</w:t>
      </w:r>
    </w:p>
    <w:p w14:paraId="2A7C679A" w14:textId="3E5A9A46" w:rsidR="00330526" w:rsidRPr="00AC25EC" w:rsidRDefault="00C55C4C" w:rsidP="00330526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November 11</w:t>
      </w:r>
      <w:r w:rsidR="00C61C1E" w:rsidRPr="00C61C1E">
        <w:rPr>
          <w:sz w:val="28"/>
          <w:vertAlign w:val="superscript"/>
          <w:lang w:val="en-US"/>
        </w:rPr>
        <w:t>th</w:t>
      </w:r>
      <w:proofErr w:type="gramStart"/>
      <w:r w:rsidR="00C61C1E">
        <w:rPr>
          <w:sz w:val="28"/>
          <w:lang w:val="en-US"/>
        </w:rPr>
        <w:t xml:space="preserve"> 2019</w:t>
      </w:r>
      <w:proofErr w:type="gramEnd"/>
      <w:r w:rsidR="00330526" w:rsidRPr="00AC25EC">
        <w:rPr>
          <w:sz w:val="28"/>
          <w:lang w:val="en-US"/>
        </w:rPr>
        <w:t xml:space="preserve"> </w:t>
      </w:r>
      <w:r w:rsidR="009C2920">
        <w:rPr>
          <w:sz w:val="28"/>
          <w:lang w:val="en-US"/>
        </w:rPr>
        <w:t>9</w:t>
      </w:r>
      <w:r w:rsidR="00AC25EC">
        <w:rPr>
          <w:sz w:val="28"/>
          <w:lang w:val="en-US"/>
        </w:rPr>
        <w:t>am</w:t>
      </w:r>
      <w:r w:rsidR="00010948" w:rsidRPr="00AC25EC">
        <w:rPr>
          <w:sz w:val="28"/>
          <w:lang w:val="en-US"/>
        </w:rPr>
        <w:t xml:space="preserve"> (</w:t>
      </w:r>
      <w:r w:rsidR="00AC25EC">
        <w:rPr>
          <w:sz w:val="28"/>
          <w:lang w:val="en-US"/>
        </w:rPr>
        <w:t>Greenland</w:t>
      </w:r>
      <w:r w:rsidR="00F369CF">
        <w:rPr>
          <w:sz w:val="28"/>
          <w:lang w:val="en-US"/>
        </w:rPr>
        <w:t xml:space="preserve"> time</w:t>
      </w:r>
      <w:r w:rsidR="00010948" w:rsidRPr="00AC25EC">
        <w:rPr>
          <w:sz w:val="28"/>
          <w:lang w:val="en-US"/>
        </w:rPr>
        <w:t>)</w:t>
      </w:r>
    </w:p>
    <w:p w14:paraId="62A44990" w14:textId="0447083D" w:rsidR="00BE0017" w:rsidRDefault="00553DE1" w:rsidP="007061C8">
      <w:pPr>
        <w:jc w:val="center"/>
        <w:rPr>
          <w:sz w:val="28"/>
          <w:lang w:val="en-US"/>
        </w:rPr>
      </w:pPr>
      <w:r w:rsidRPr="00AC25EC">
        <w:rPr>
          <w:sz w:val="28"/>
          <w:lang w:val="en-US"/>
        </w:rPr>
        <w:t xml:space="preserve">Campus Ilimmarfik, </w:t>
      </w:r>
      <w:r w:rsidR="00C55C4C">
        <w:rPr>
          <w:sz w:val="28"/>
          <w:lang w:val="en-US"/>
        </w:rPr>
        <w:t>video conference</w:t>
      </w:r>
      <w:r w:rsidR="009C2920">
        <w:rPr>
          <w:sz w:val="28"/>
          <w:lang w:val="en-US"/>
        </w:rPr>
        <w:t xml:space="preserve"> room</w:t>
      </w:r>
    </w:p>
    <w:p w14:paraId="41514820" w14:textId="73F1377C" w:rsidR="002178EF" w:rsidRDefault="002178EF" w:rsidP="002178EF">
      <w:pPr>
        <w:rPr>
          <w:i/>
          <w:sz w:val="20"/>
        </w:rPr>
      </w:pPr>
      <w:bookmarkStart w:id="0" w:name="_Hlk19782292"/>
      <w:r>
        <w:rPr>
          <w:sz w:val="20"/>
          <w:szCs w:val="20"/>
        </w:rPr>
        <w:t>Present</w:t>
      </w:r>
      <w:r>
        <w:t xml:space="preserve">: </w:t>
      </w:r>
      <w:r w:rsidRPr="00DC3B08">
        <w:rPr>
          <w:i/>
          <w:sz w:val="20"/>
        </w:rPr>
        <w:t>Minik R</w:t>
      </w:r>
      <w:r>
        <w:rPr>
          <w:i/>
          <w:sz w:val="20"/>
        </w:rPr>
        <w:t xml:space="preserve">osing, </w:t>
      </w:r>
      <w:r w:rsidRPr="00DC3B08">
        <w:rPr>
          <w:i/>
          <w:sz w:val="20"/>
        </w:rPr>
        <w:t>Anne Marie Pahuus</w:t>
      </w:r>
      <w:r>
        <w:rPr>
          <w:i/>
          <w:sz w:val="20"/>
        </w:rPr>
        <w:t xml:space="preserve"> (via Zoom)</w:t>
      </w:r>
      <w:r w:rsidRPr="00DC3B08">
        <w:rPr>
          <w:i/>
          <w:sz w:val="20"/>
        </w:rPr>
        <w:t>, Malik Hegelund Olsen,</w:t>
      </w:r>
      <w:r w:rsidRPr="00102E68">
        <w:rPr>
          <w:i/>
          <w:sz w:val="20"/>
        </w:rPr>
        <w:t xml:space="preserve"> </w:t>
      </w:r>
      <w:r w:rsidRPr="00DC3B08">
        <w:rPr>
          <w:i/>
          <w:sz w:val="20"/>
        </w:rPr>
        <w:t xml:space="preserve">Malan </w:t>
      </w:r>
      <w:proofErr w:type="spellStart"/>
      <w:r w:rsidRPr="00DC3B08">
        <w:rPr>
          <w:i/>
          <w:sz w:val="20"/>
        </w:rPr>
        <w:t>Marnersdóttir</w:t>
      </w:r>
      <w:proofErr w:type="spellEnd"/>
      <w:r>
        <w:rPr>
          <w:i/>
          <w:sz w:val="20"/>
        </w:rPr>
        <w:t xml:space="preserve"> (via Zoom),</w:t>
      </w:r>
      <w:r w:rsidRPr="00DC3B08">
        <w:rPr>
          <w:i/>
          <w:sz w:val="20"/>
        </w:rPr>
        <w:t xml:space="preserve"> Flemming Nielsen</w:t>
      </w:r>
      <w:r>
        <w:rPr>
          <w:i/>
          <w:sz w:val="20"/>
        </w:rPr>
        <w:t xml:space="preserve"> (via Zoom),</w:t>
      </w:r>
      <w:r w:rsidRPr="00DC3B08">
        <w:rPr>
          <w:i/>
          <w:sz w:val="20"/>
        </w:rPr>
        <w:t xml:space="preserve"> Mariia Simonsen, Bolethe Olsen, Ross Virginia (via Zoom), Rikke Østergaard, Ane Møller, Gitte Adler Reimer, Henriette Rosing, Johanne B. Tobiassen (</w:t>
      </w:r>
      <w:r>
        <w:rPr>
          <w:i/>
          <w:sz w:val="20"/>
        </w:rPr>
        <w:t xml:space="preserve">for point </w:t>
      </w:r>
      <w:r w:rsidRPr="00DC3B08">
        <w:rPr>
          <w:i/>
          <w:sz w:val="20"/>
        </w:rPr>
        <w:t>6)</w:t>
      </w:r>
      <w:r>
        <w:rPr>
          <w:i/>
          <w:sz w:val="20"/>
        </w:rPr>
        <w:t>, Carl Egede Bøggild (</w:t>
      </w:r>
      <w:r>
        <w:rPr>
          <w:i/>
          <w:sz w:val="20"/>
        </w:rPr>
        <w:t xml:space="preserve">for point </w:t>
      </w:r>
      <w:r>
        <w:rPr>
          <w:i/>
          <w:sz w:val="20"/>
        </w:rPr>
        <w:t>9), Lotte Kjær (</w:t>
      </w:r>
      <w:r>
        <w:rPr>
          <w:i/>
          <w:sz w:val="20"/>
        </w:rPr>
        <w:t>for point</w:t>
      </w:r>
      <w:r>
        <w:rPr>
          <w:i/>
          <w:sz w:val="20"/>
        </w:rPr>
        <w:t xml:space="preserve"> 9), Hans Kristian Olsen (</w:t>
      </w:r>
      <w:r>
        <w:rPr>
          <w:i/>
          <w:sz w:val="20"/>
        </w:rPr>
        <w:t>for point</w:t>
      </w:r>
      <w:r>
        <w:rPr>
          <w:i/>
          <w:sz w:val="20"/>
        </w:rPr>
        <w:t xml:space="preserve"> 9), Line Ellemann Høgh (</w:t>
      </w:r>
      <w:r>
        <w:rPr>
          <w:i/>
          <w:sz w:val="20"/>
        </w:rPr>
        <w:t xml:space="preserve">for point </w:t>
      </w:r>
      <w:r>
        <w:rPr>
          <w:i/>
          <w:sz w:val="20"/>
        </w:rPr>
        <w:t>9), Gestur Hovgaard (</w:t>
      </w:r>
      <w:r>
        <w:rPr>
          <w:i/>
          <w:sz w:val="20"/>
        </w:rPr>
        <w:t>for point</w:t>
      </w:r>
      <w:r>
        <w:rPr>
          <w:i/>
          <w:sz w:val="20"/>
        </w:rPr>
        <w:t xml:space="preserve"> 11) </w:t>
      </w:r>
      <w:r w:rsidRPr="00DC3B08">
        <w:rPr>
          <w:i/>
          <w:sz w:val="20"/>
        </w:rPr>
        <w:t xml:space="preserve"> og Clement S. Sonne-Schmidt.</w:t>
      </w:r>
    </w:p>
    <w:p w14:paraId="6648D5EE" w14:textId="0A97F647" w:rsidR="002178EF" w:rsidRPr="00E7035A" w:rsidRDefault="002178EF" w:rsidP="002178EF">
      <w:pPr>
        <w:rPr>
          <w:iCs/>
          <w:sz w:val="20"/>
        </w:rPr>
      </w:pPr>
      <w:r>
        <w:rPr>
          <w:iCs/>
          <w:sz w:val="20"/>
        </w:rPr>
        <w:t>Not present</w:t>
      </w:r>
      <w:r>
        <w:rPr>
          <w:iCs/>
          <w:sz w:val="20"/>
        </w:rPr>
        <w:t xml:space="preserve">: </w:t>
      </w:r>
      <w:r w:rsidRPr="00E7035A">
        <w:rPr>
          <w:i/>
          <w:sz w:val="20"/>
        </w:rPr>
        <w:t>Karo Thomsen</w:t>
      </w:r>
    </w:p>
    <w:bookmarkEnd w:id="0"/>
    <w:p w14:paraId="4A3A801A" w14:textId="77777777" w:rsidR="002178EF" w:rsidRPr="007061C8" w:rsidRDefault="002178EF" w:rsidP="007061C8">
      <w:pPr>
        <w:jc w:val="center"/>
        <w:rPr>
          <w:sz w:val="28"/>
          <w:lang w:val="en-US"/>
        </w:rPr>
      </w:pP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850"/>
      </w:tblGrid>
      <w:tr w:rsidR="00AC25EC" w:rsidRPr="00C57660" w14:paraId="0DA00CF8" w14:textId="77777777" w:rsidTr="00706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72D5703" w14:textId="77777777" w:rsidR="00AC25EC" w:rsidRPr="00C57660" w:rsidRDefault="00AC25EC" w:rsidP="003A56CD">
            <w:pPr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Agenda point</w:t>
            </w:r>
          </w:p>
        </w:tc>
        <w:tc>
          <w:tcPr>
            <w:tcW w:w="3686" w:type="dxa"/>
          </w:tcPr>
          <w:p w14:paraId="016FFB1E" w14:textId="77777777" w:rsidR="00AC25EC" w:rsidRPr="00C57660" w:rsidRDefault="00AC25EC" w:rsidP="003A5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Agenda</w:t>
            </w:r>
          </w:p>
        </w:tc>
        <w:tc>
          <w:tcPr>
            <w:tcW w:w="4850" w:type="dxa"/>
          </w:tcPr>
          <w:p w14:paraId="4001517D" w14:textId="6E3E85CD" w:rsidR="00AC25EC" w:rsidRPr="00C57660" w:rsidRDefault="007061C8" w:rsidP="003A5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Minutes</w:t>
            </w:r>
          </w:p>
        </w:tc>
      </w:tr>
    </w:tbl>
    <w:p w14:paraId="501E3BE4" w14:textId="77777777" w:rsidR="00AC25EC" w:rsidRPr="009626BD" w:rsidRDefault="00AC25EC" w:rsidP="00AC25EC">
      <w:pPr>
        <w:pStyle w:val="Overskrift1"/>
        <w:rPr>
          <w:lang w:val="en-US"/>
        </w:rPr>
      </w:pPr>
      <w:r>
        <w:rPr>
          <w:lang w:val="en-US"/>
        </w:rPr>
        <w:t>Recurring points</w:t>
      </w:r>
    </w:p>
    <w:tbl>
      <w:tblPr>
        <w:tblStyle w:val="Tabel-Gitter"/>
        <w:tblW w:w="9777" w:type="dxa"/>
        <w:tblLook w:val="04A0" w:firstRow="1" w:lastRow="0" w:firstColumn="1" w:lastColumn="0" w:noHBand="0" w:noVBand="1"/>
      </w:tblPr>
      <w:tblGrid>
        <w:gridCol w:w="675"/>
        <w:gridCol w:w="4111"/>
        <w:gridCol w:w="4991"/>
      </w:tblGrid>
      <w:tr w:rsidR="00AC25EC" w:rsidRPr="00AC25EC" w14:paraId="333C9345" w14:textId="77777777" w:rsidTr="007061C8">
        <w:tc>
          <w:tcPr>
            <w:tcW w:w="675" w:type="dxa"/>
          </w:tcPr>
          <w:p w14:paraId="32EC83B4" w14:textId="77777777" w:rsidR="00AC25EC" w:rsidRPr="00AC25EC" w:rsidRDefault="00AC25EC" w:rsidP="00546A11">
            <w:pPr>
              <w:rPr>
                <w:lang w:val="en-US"/>
              </w:rPr>
            </w:pPr>
            <w:r w:rsidRPr="00AC25EC">
              <w:rPr>
                <w:lang w:val="en-US"/>
              </w:rPr>
              <w:t>1</w:t>
            </w:r>
          </w:p>
        </w:tc>
        <w:tc>
          <w:tcPr>
            <w:tcW w:w="4111" w:type="dxa"/>
          </w:tcPr>
          <w:p w14:paraId="36855D1E" w14:textId="77777777" w:rsidR="00AC25EC" w:rsidRPr="009626BD" w:rsidRDefault="00AC25EC" w:rsidP="003A56C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Approval of the agenda</w:t>
            </w:r>
          </w:p>
          <w:p w14:paraId="355221BD" w14:textId="77777777" w:rsidR="00AC25EC" w:rsidRPr="00C57660" w:rsidRDefault="00AC25EC" w:rsidP="003A56CD">
            <w:pPr>
              <w:rPr>
                <w:u w:val="single"/>
                <w:lang w:val="en-US"/>
              </w:rPr>
            </w:pPr>
          </w:p>
        </w:tc>
        <w:tc>
          <w:tcPr>
            <w:tcW w:w="4991" w:type="dxa"/>
          </w:tcPr>
          <w:p w14:paraId="2AE52155" w14:textId="7DBD19F8" w:rsidR="00AC25EC" w:rsidRPr="007061C8" w:rsidRDefault="007061C8" w:rsidP="00546A11">
            <w:pPr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Approved</w:t>
            </w:r>
          </w:p>
        </w:tc>
      </w:tr>
      <w:tr w:rsidR="00AC25EC" w:rsidRPr="00AC25EC" w14:paraId="35965BEA" w14:textId="77777777" w:rsidTr="007061C8">
        <w:tc>
          <w:tcPr>
            <w:tcW w:w="675" w:type="dxa"/>
          </w:tcPr>
          <w:p w14:paraId="35EA8C4B" w14:textId="77777777" w:rsidR="00AC25EC" w:rsidRPr="00AC25EC" w:rsidRDefault="00AC25EC" w:rsidP="00546A11">
            <w:pPr>
              <w:rPr>
                <w:lang w:val="en-US"/>
              </w:rPr>
            </w:pPr>
            <w:r w:rsidRPr="00AC25EC">
              <w:rPr>
                <w:lang w:val="en-US"/>
              </w:rPr>
              <w:t>2</w:t>
            </w:r>
          </w:p>
        </w:tc>
        <w:tc>
          <w:tcPr>
            <w:tcW w:w="4111" w:type="dxa"/>
          </w:tcPr>
          <w:p w14:paraId="0214E501" w14:textId="77777777" w:rsidR="00AC25EC" w:rsidRDefault="00AC25EC" w:rsidP="003A56C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Disqualification form</w:t>
            </w:r>
          </w:p>
          <w:p w14:paraId="76A1FCF9" w14:textId="77777777" w:rsidR="009C2920" w:rsidRPr="00C57660" w:rsidRDefault="009C2920" w:rsidP="003A56CD">
            <w:pPr>
              <w:rPr>
                <w:u w:val="single"/>
                <w:lang w:val="en-US"/>
              </w:rPr>
            </w:pPr>
          </w:p>
        </w:tc>
        <w:tc>
          <w:tcPr>
            <w:tcW w:w="4991" w:type="dxa"/>
          </w:tcPr>
          <w:p w14:paraId="3F72E3B5" w14:textId="21A697D7" w:rsidR="00AC25EC" w:rsidRPr="007061C8" w:rsidRDefault="007061C8" w:rsidP="00185D63">
            <w:pPr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None</w:t>
            </w:r>
          </w:p>
        </w:tc>
      </w:tr>
      <w:tr w:rsidR="00AC25EC" w:rsidRPr="00F369CF" w14:paraId="610B30F2" w14:textId="77777777" w:rsidTr="007061C8">
        <w:tc>
          <w:tcPr>
            <w:tcW w:w="675" w:type="dxa"/>
          </w:tcPr>
          <w:p w14:paraId="6450EC95" w14:textId="77777777" w:rsidR="00AC25EC" w:rsidRPr="00AC25EC" w:rsidRDefault="00AC25EC" w:rsidP="00546A11">
            <w:pPr>
              <w:rPr>
                <w:lang w:val="en-US"/>
              </w:rPr>
            </w:pPr>
            <w:r w:rsidRPr="00AC25EC">
              <w:rPr>
                <w:lang w:val="en-US"/>
              </w:rPr>
              <w:t>3</w:t>
            </w:r>
          </w:p>
        </w:tc>
        <w:tc>
          <w:tcPr>
            <w:tcW w:w="4111" w:type="dxa"/>
          </w:tcPr>
          <w:p w14:paraId="0F910266" w14:textId="77777777" w:rsidR="00AC25EC" w:rsidRPr="00C57660" w:rsidRDefault="00AC25EC" w:rsidP="004C312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Approval of the minutes from the </w:t>
            </w:r>
            <w:r w:rsidR="004C3122">
              <w:rPr>
                <w:u w:val="single"/>
                <w:lang w:val="en-US"/>
              </w:rPr>
              <w:t>last meeting</w:t>
            </w:r>
          </w:p>
        </w:tc>
        <w:tc>
          <w:tcPr>
            <w:tcW w:w="4991" w:type="dxa"/>
          </w:tcPr>
          <w:p w14:paraId="4915B69B" w14:textId="3548D47B" w:rsidR="00AC25EC" w:rsidRPr="007061C8" w:rsidRDefault="007061C8" w:rsidP="00FE2E5E">
            <w:pPr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Approved</w:t>
            </w:r>
          </w:p>
        </w:tc>
      </w:tr>
      <w:tr w:rsidR="007061C8" w:rsidRPr="002178EF" w14:paraId="22FD1BAF" w14:textId="77777777" w:rsidTr="007061C8">
        <w:tc>
          <w:tcPr>
            <w:tcW w:w="675" w:type="dxa"/>
          </w:tcPr>
          <w:p w14:paraId="0561AF8D" w14:textId="77777777" w:rsidR="007061C8" w:rsidRPr="00AC25EC" w:rsidRDefault="007061C8" w:rsidP="007061C8">
            <w:pPr>
              <w:rPr>
                <w:lang w:val="en-US"/>
              </w:rPr>
            </w:pPr>
            <w:r w:rsidRPr="00AC25EC">
              <w:rPr>
                <w:lang w:val="en-US"/>
              </w:rPr>
              <w:t>4</w:t>
            </w:r>
          </w:p>
        </w:tc>
        <w:tc>
          <w:tcPr>
            <w:tcW w:w="4111" w:type="dxa"/>
          </w:tcPr>
          <w:p w14:paraId="0F985C76" w14:textId="77777777" w:rsidR="007061C8" w:rsidRPr="009626BD" w:rsidRDefault="007061C8" w:rsidP="007061C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Messages from the chairman</w:t>
            </w:r>
          </w:p>
          <w:p w14:paraId="631FE319" w14:textId="77777777" w:rsidR="007061C8" w:rsidRPr="009626BD" w:rsidRDefault="007061C8" w:rsidP="007061C8">
            <w:pPr>
              <w:rPr>
                <w:u w:val="single"/>
                <w:lang w:val="en-US"/>
              </w:rPr>
            </w:pPr>
          </w:p>
        </w:tc>
        <w:tc>
          <w:tcPr>
            <w:tcW w:w="4991" w:type="dxa"/>
          </w:tcPr>
          <w:p w14:paraId="6B652721" w14:textId="0AB6235D" w:rsidR="007061C8" w:rsidRDefault="007061C8" w:rsidP="007061C8">
            <w:pPr>
              <w:rPr>
                <w:i/>
                <w:iCs/>
                <w:sz w:val="18"/>
                <w:szCs w:val="18"/>
                <w:lang w:val="en-US"/>
              </w:rPr>
            </w:pPr>
            <w:r w:rsidRPr="007061C8">
              <w:rPr>
                <w:i/>
                <w:iCs/>
                <w:sz w:val="18"/>
                <w:szCs w:val="18"/>
                <w:lang w:val="en-US"/>
              </w:rPr>
              <w:t xml:space="preserve">The planned HUB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has </w:t>
            </w:r>
            <w:r w:rsidRPr="007061C8">
              <w:rPr>
                <w:i/>
                <w:iCs/>
                <w:sz w:val="18"/>
                <w:szCs w:val="18"/>
                <w:lang w:val="en-US"/>
              </w:rPr>
              <w:t>s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till not been established, despite </w:t>
            </w:r>
            <w:r w:rsidR="00482E8C">
              <w:rPr>
                <w:i/>
                <w:iCs/>
                <w:sz w:val="18"/>
                <w:szCs w:val="18"/>
                <w:lang w:val="en-US"/>
              </w:rPr>
              <w:t xml:space="preserve">there being </w:t>
            </w:r>
            <w:r>
              <w:rPr>
                <w:i/>
                <w:iCs/>
                <w:sz w:val="18"/>
                <w:szCs w:val="18"/>
                <w:lang w:val="en-US"/>
              </w:rPr>
              <w:t>funding from the Danish national budget.</w:t>
            </w:r>
          </w:p>
          <w:p w14:paraId="2F85EBC9" w14:textId="324DCFEF" w:rsidR="007061C8" w:rsidRDefault="007061C8" w:rsidP="007061C8">
            <w:pPr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- These are funds that should already be used.</w:t>
            </w:r>
          </w:p>
          <w:p w14:paraId="595813D1" w14:textId="1B595683" w:rsidR="007061C8" w:rsidRPr="007061C8" w:rsidRDefault="007061C8" w:rsidP="007061C8">
            <w:pPr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- We should reach out to the Self-Government to hear what has stopped the initiative.</w:t>
            </w:r>
          </w:p>
        </w:tc>
      </w:tr>
      <w:tr w:rsidR="007061C8" w:rsidRPr="002178EF" w14:paraId="482F5E79" w14:textId="77777777" w:rsidTr="007061C8">
        <w:tc>
          <w:tcPr>
            <w:tcW w:w="675" w:type="dxa"/>
          </w:tcPr>
          <w:p w14:paraId="631BCB7C" w14:textId="77777777" w:rsidR="007061C8" w:rsidRPr="00AC25EC" w:rsidRDefault="007061C8" w:rsidP="007061C8">
            <w:pPr>
              <w:rPr>
                <w:lang w:val="en-US"/>
              </w:rPr>
            </w:pPr>
            <w:r w:rsidRPr="00AC25EC">
              <w:rPr>
                <w:lang w:val="en-US"/>
              </w:rPr>
              <w:t>5</w:t>
            </w:r>
          </w:p>
        </w:tc>
        <w:tc>
          <w:tcPr>
            <w:tcW w:w="4111" w:type="dxa"/>
          </w:tcPr>
          <w:p w14:paraId="43DBB2A7" w14:textId="77777777" w:rsidR="007061C8" w:rsidRDefault="007061C8" w:rsidP="007061C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Messages from rector</w:t>
            </w:r>
          </w:p>
          <w:p w14:paraId="6BCD018E" w14:textId="469E597C" w:rsidR="007061C8" w:rsidRPr="00C55C4C" w:rsidRDefault="007061C8" w:rsidP="007061C8">
            <w:pPr>
              <w:rPr>
                <w:u w:val="single"/>
                <w:lang w:val="en-US"/>
              </w:rPr>
            </w:pPr>
          </w:p>
        </w:tc>
        <w:tc>
          <w:tcPr>
            <w:tcW w:w="4991" w:type="dxa"/>
          </w:tcPr>
          <w:p w14:paraId="5A28A3AF" w14:textId="0E7032DB" w:rsidR="007061C8" w:rsidRDefault="007061C8" w:rsidP="007061C8">
            <w:pPr>
              <w:rPr>
                <w:i/>
                <w:iCs/>
                <w:sz w:val="18"/>
                <w:szCs w:val="18"/>
                <w:lang w:val="en-US"/>
              </w:rPr>
            </w:pPr>
            <w:r w:rsidRPr="007061C8">
              <w:rPr>
                <w:i/>
                <w:iCs/>
                <w:sz w:val="18"/>
                <w:szCs w:val="18"/>
                <w:lang w:val="en-US"/>
              </w:rPr>
              <w:t>Rector will be at I</w:t>
            </w:r>
            <w:r>
              <w:rPr>
                <w:i/>
                <w:iCs/>
                <w:sz w:val="18"/>
                <w:szCs w:val="18"/>
                <w:lang w:val="en-US"/>
              </w:rPr>
              <w:t>linniarfissuaq Thursdays and Fridays.</w:t>
            </w:r>
          </w:p>
          <w:p w14:paraId="015BC511" w14:textId="38A3D7EC" w:rsidR="007061C8" w:rsidRDefault="007061C8" w:rsidP="007061C8">
            <w:pPr>
              <w:rPr>
                <w:i/>
                <w:iCs/>
                <w:sz w:val="18"/>
                <w:szCs w:val="18"/>
                <w:lang w:val="en-US"/>
              </w:rPr>
            </w:pPr>
          </w:p>
          <w:p w14:paraId="47585C0D" w14:textId="156ED636" w:rsidR="007061C8" w:rsidRDefault="007061C8" w:rsidP="007061C8">
            <w:pPr>
              <w:rPr>
                <w:i/>
                <w:iCs/>
                <w:sz w:val="18"/>
                <w:szCs w:val="18"/>
                <w:lang w:val="en-US"/>
              </w:rPr>
            </w:pPr>
            <w:r w:rsidRPr="007061C8">
              <w:rPr>
                <w:i/>
                <w:iCs/>
                <w:sz w:val="18"/>
                <w:szCs w:val="18"/>
                <w:lang w:val="en-US"/>
              </w:rPr>
              <w:t xml:space="preserve">We have had a </w:t>
            </w:r>
            <w:r>
              <w:rPr>
                <w:i/>
                <w:iCs/>
                <w:sz w:val="18"/>
                <w:szCs w:val="18"/>
                <w:lang w:val="en-US"/>
              </w:rPr>
              <w:t>brainstorming meeting with the department, with positive feedback.</w:t>
            </w:r>
          </w:p>
          <w:p w14:paraId="581C898B" w14:textId="5B1A2664" w:rsidR="007061C8" w:rsidRDefault="007061C8" w:rsidP="007061C8">
            <w:pPr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- We discussed minimum number of students for starting a class. There was agreement that some educations will always have a small number of students.</w:t>
            </w:r>
          </w:p>
          <w:p w14:paraId="23148639" w14:textId="69B836C6" w:rsidR="007061C8" w:rsidRDefault="007061C8" w:rsidP="007061C8">
            <w:pPr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- We should however aim not to start classes with less than 3 students. </w:t>
            </w:r>
          </w:p>
          <w:p w14:paraId="1BF9FF0B" w14:textId="7DD52098" w:rsidR="007061C8" w:rsidRPr="007061C8" w:rsidRDefault="007061C8" w:rsidP="007061C8">
            <w:pPr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- Journalism will start enrolling every two years, and in the years in between start a master’s degree.</w:t>
            </w:r>
          </w:p>
          <w:p w14:paraId="18D71417" w14:textId="77777777" w:rsidR="007061C8" w:rsidRPr="002178EF" w:rsidRDefault="007061C8" w:rsidP="007061C8">
            <w:pPr>
              <w:rPr>
                <w:i/>
                <w:iCs/>
                <w:sz w:val="18"/>
                <w:szCs w:val="18"/>
                <w:lang w:val="en-US"/>
              </w:rPr>
            </w:pPr>
          </w:p>
          <w:p w14:paraId="0CA95C5D" w14:textId="3312F50C" w:rsidR="007061C8" w:rsidRDefault="007061C8" w:rsidP="007061C8">
            <w:pPr>
              <w:rPr>
                <w:i/>
                <w:iCs/>
                <w:sz w:val="18"/>
                <w:szCs w:val="18"/>
                <w:lang w:val="en-US"/>
              </w:rPr>
            </w:pPr>
            <w:r w:rsidRPr="007061C8">
              <w:rPr>
                <w:i/>
                <w:iCs/>
                <w:sz w:val="18"/>
                <w:szCs w:val="18"/>
                <w:lang w:val="en-US"/>
              </w:rPr>
              <w:t>There was a meeting w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ith High School rectors, where they expressed worry that they have difficulty finding teachers for Greenlandic. </w:t>
            </w:r>
          </w:p>
          <w:p w14:paraId="794F967C" w14:textId="7D4D1E09" w:rsidR="007061C8" w:rsidRDefault="007061C8" w:rsidP="007061C8">
            <w:pPr>
              <w:rPr>
                <w:i/>
                <w:iCs/>
                <w:sz w:val="18"/>
                <w:szCs w:val="18"/>
                <w:lang w:val="en-US"/>
              </w:rPr>
            </w:pPr>
          </w:p>
          <w:p w14:paraId="4563BFF2" w14:textId="69261FB0" w:rsidR="007061C8" w:rsidRPr="007061C8" w:rsidRDefault="007061C8" w:rsidP="007061C8">
            <w:pPr>
              <w:rPr>
                <w:i/>
                <w:iCs/>
                <w:sz w:val="18"/>
                <w:szCs w:val="18"/>
                <w:lang w:val="en-US"/>
              </w:rPr>
            </w:pPr>
            <w:r w:rsidRPr="007061C8">
              <w:rPr>
                <w:i/>
                <w:iCs/>
                <w:sz w:val="18"/>
                <w:szCs w:val="18"/>
                <w:lang w:val="en-US"/>
              </w:rPr>
              <w:t>We have made a c</w:t>
            </w:r>
            <w:r>
              <w:rPr>
                <w:i/>
                <w:iCs/>
                <w:sz w:val="18"/>
                <w:szCs w:val="18"/>
                <w:lang w:val="en-US"/>
              </w:rPr>
              <w:t>ooperation agreement with the “Defense Academy”</w:t>
            </w:r>
            <w:r w:rsidR="00DE7BAA">
              <w:rPr>
                <w:i/>
                <w:iCs/>
                <w:sz w:val="18"/>
                <w:szCs w:val="18"/>
                <w:lang w:val="en-US"/>
              </w:rPr>
              <w:t>, and have also held a successful conference in cooperation with them</w:t>
            </w:r>
          </w:p>
          <w:p w14:paraId="64085BC9" w14:textId="769A96A0" w:rsidR="007061C8" w:rsidRPr="002178EF" w:rsidRDefault="007061C8" w:rsidP="007061C8">
            <w:pPr>
              <w:rPr>
                <w:i/>
                <w:iCs/>
                <w:sz w:val="18"/>
                <w:szCs w:val="18"/>
                <w:lang w:val="en-US"/>
              </w:rPr>
            </w:pPr>
          </w:p>
          <w:p w14:paraId="23916359" w14:textId="5BCEC9C0" w:rsidR="00DE7BAA" w:rsidRPr="00DE7BAA" w:rsidRDefault="00DE7BAA" w:rsidP="007061C8">
            <w:pPr>
              <w:rPr>
                <w:i/>
                <w:iCs/>
                <w:sz w:val="18"/>
                <w:szCs w:val="18"/>
                <w:lang w:val="en-US"/>
              </w:rPr>
            </w:pPr>
            <w:r w:rsidRPr="00DE7BAA">
              <w:rPr>
                <w:i/>
                <w:iCs/>
                <w:sz w:val="18"/>
                <w:szCs w:val="18"/>
                <w:lang w:val="en-US"/>
              </w:rPr>
              <w:t>We have had a m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eeting in the Publication Fund. The </w:t>
            </w:r>
            <w:proofErr w:type="gramStart"/>
            <w:r>
              <w:rPr>
                <w:i/>
                <w:iCs/>
                <w:sz w:val="18"/>
                <w:szCs w:val="18"/>
                <w:lang w:val="en-US"/>
              </w:rPr>
              <w:t>future plans</w:t>
            </w:r>
            <w:proofErr w:type="gramEnd"/>
            <w:r>
              <w:rPr>
                <w:i/>
                <w:iCs/>
                <w:sz w:val="18"/>
                <w:szCs w:val="18"/>
                <w:lang w:val="en-US"/>
              </w:rPr>
              <w:t xml:space="preserve"> for the fund are being considered.</w:t>
            </w:r>
          </w:p>
          <w:p w14:paraId="7A93D853" w14:textId="271EA50A" w:rsidR="007061C8" w:rsidRPr="002178EF" w:rsidRDefault="007061C8" w:rsidP="007061C8">
            <w:pPr>
              <w:rPr>
                <w:i/>
                <w:iCs/>
                <w:sz w:val="18"/>
                <w:szCs w:val="18"/>
                <w:lang w:val="en-US"/>
              </w:rPr>
            </w:pPr>
          </w:p>
          <w:p w14:paraId="32C199A0" w14:textId="087753F8" w:rsidR="007061C8" w:rsidRPr="00DE7BAA" w:rsidRDefault="00DE7BAA" w:rsidP="00DE7BAA">
            <w:pPr>
              <w:rPr>
                <w:i/>
                <w:iCs/>
                <w:sz w:val="18"/>
                <w:szCs w:val="18"/>
                <w:lang w:val="en-US"/>
              </w:rPr>
            </w:pPr>
            <w:r w:rsidRPr="00DE7BAA">
              <w:rPr>
                <w:i/>
                <w:iCs/>
                <w:sz w:val="18"/>
                <w:szCs w:val="18"/>
                <w:lang w:val="en-US"/>
              </w:rPr>
              <w:t>We have established a w</w:t>
            </w:r>
            <w:r>
              <w:rPr>
                <w:i/>
                <w:iCs/>
                <w:sz w:val="18"/>
                <w:szCs w:val="18"/>
                <w:lang w:val="en-US"/>
              </w:rPr>
              <w:t>ork group headed by Morten Meldgaard for see</w:t>
            </w:r>
            <w:r w:rsidR="00482E8C">
              <w:rPr>
                <w:i/>
                <w:iCs/>
                <w:sz w:val="18"/>
                <w:szCs w:val="18"/>
                <w:lang w:val="en-US"/>
              </w:rPr>
              <w:t>k</w:t>
            </w:r>
            <w:r>
              <w:rPr>
                <w:i/>
                <w:iCs/>
                <w:sz w:val="18"/>
                <w:szCs w:val="18"/>
                <w:lang w:val="en-US"/>
              </w:rPr>
              <w:t>ing funding for a new building</w:t>
            </w:r>
            <w:r w:rsidR="007061C8" w:rsidRPr="00DE7BAA">
              <w:rPr>
                <w:i/>
                <w:iCs/>
                <w:sz w:val="18"/>
                <w:szCs w:val="18"/>
                <w:lang w:val="en-US"/>
              </w:rPr>
              <w:t>.</w:t>
            </w:r>
          </w:p>
        </w:tc>
      </w:tr>
      <w:tr w:rsidR="00201693" w:rsidRPr="002178EF" w14:paraId="794AEEC5" w14:textId="77777777" w:rsidTr="007061C8">
        <w:tc>
          <w:tcPr>
            <w:tcW w:w="675" w:type="dxa"/>
          </w:tcPr>
          <w:p w14:paraId="5C482F82" w14:textId="77777777" w:rsidR="00201693" w:rsidRPr="00AC25EC" w:rsidRDefault="00201693" w:rsidP="00201693">
            <w:pPr>
              <w:rPr>
                <w:lang w:val="en-US"/>
              </w:rPr>
            </w:pPr>
            <w:r w:rsidRPr="00AC25EC">
              <w:rPr>
                <w:lang w:val="en-US"/>
              </w:rPr>
              <w:lastRenderedPageBreak/>
              <w:t>6</w:t>
            </w:r>
          </w:p>
        </w:tc>
        <w:tc>
          <w:tcPr>
            <w:tcW w:w="4111" w:type="dxa"/>
          </w:tcPr>
          <w:p w14:paraId="5853691D" w14:textId="6FD68349" w:rsidR="00201693" w:rsidRPr="009626BD" w:rsidRDefault="00201693" w:rsidP="00201693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Economy </w:t>
            </w:r>
          </w:p>
          <w:p w14:paraId="12F4640A" w14:textId="570DD48C" w:rsidR="008328EC" w:rsidRPr="00C55C4C" w:rsidRDefault="008328EC" w:rsidP="00C55C4C">
            <w:pPr>
              <w:rPr>
                <w:lang w:val="en-US"/>
              </w:rPr>
            </w:pPr>
          </w:p>
        </w:tc>
        <w:tc>
          <w:tcPr>
            <w:tcW w:w="4991" w:type="dxa"/>
          </w:tcPr>
          <w:p w14:paraId="52B0855D" w14:textId="1BF08470" w:rsidR="00DE7BAA" w:rsidRDefault="00DE7BAA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 w:rsidRPr="00DE7BAA">
              <w:rPr>
                <w:i/>
                <w:iCs/>
                <w:sz w:val="18"/>
                <w:szCs w:val="18"/>
                <w:lang w:val="en-US"/>
              </w:rPr>
              <w:t>All in a</w:t>
            </w:r>
            <w:r w:rsidR="00482E8C">
              <w:rPr>
                <w:i/>
                <w:iCs/>
                <w:sz w:val="18"/>
                <w:szCs w:val="18"/>
                <w:lang w:val="en-US"/>
              </w:rPr>
              <w:t>l</w:t>
            </w:r>
            <w:r w:rsidRPr="00DE7BAA">
              <w:rPr>
                <w:i/>
                <w:iCs/>
                <w:sz w:val="18"/>
                <w:szCs w:val="18"/>
                <w:lang w:val="en-US"/>
              </w:rPr>
              <w:t>l</w:t>
            </w:r>
            <w:r w:rsidR="00482E8C">
              <w:rPr>
                <w:i/>
                <w:iCs/>
                <w:sz w:val="18"/>
                <w:szCs w:val="18"/>
                <w:lang w:val="en-US"/>
              </w:rPr>
              <w:t>,</w:t>
            </w:r>
            <w:r w:rsidRPr="00DE7BAA">
              <w:rPr>
                <w:i/>
                <w:iCs/>
                <w:sz w:val="18"/>
                <w:szCs w:val="18"/>
                <w:lang w:val="en-US"/>
              </w:rPr>
              <w:t xml:space="preserve"> there a</w:t>
            </w:r>
            <w:r>
              <w:rPr>
                <w:i/>
                <w:iCs/>
                <w:sz w:val="18"/>
                <w:szCs w:val="18"/>
                <w:lang w:val="en-US"/>
              </w:rPr>
              <w:t>re no important decisions that they board need to consider according to how much leeway there is in the budget.</w:t>
            </w:r>
          </w:p>
          <w:p w14:paraId="471E1B86" w14:textId="5238EBA9" w:rsidR="00DE7BAA" w:rsidRPr="00DE7BAA" w:rsidRDefault="00DE7BAA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- There should however be continued focus on not exceeding our budget to maintain the credibility of the university.</w:t>
            </w:r>
          </w:p>
          <w:p w14:paraId="0AAD09DA" w14:textId="6CB5A2EF" w:rsidR="00DE7BAA" w:rsidRPr="002178EF" w:rsidRDefault="00DE7BAA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</w:p>
          <w:p w14:paraId="3692D82B" w14:textId="77777777" w:rsidR="00DE7BAA" w:rsidRDefault="00DE7BAA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 w:rsidRPr="00DE7BAA">
              <w:rPr>
                <w:i/>
                <w:iCs/>
                <w:sz w:val="18"/>
                <w:szCs w:val="18"/>
                <w:lang w:val="en-US"/>
              </w:rPr>
              <w:t>Next year we should b</w:t>
            </w:r>
            <w:r>
              <w:rPr>
                <w:i/>
                <w:iCs/>
                <w:sz w:val="18"/>
                <w:szCs w:val="18"/>
                <w:lang w:val="en-US"/>
              </w:rPr>
              <w:t>e even more careful with spending. We need to perform for 2,6 mil. more but with only an increase of the budget of 700.000.</w:t>
            </w:r>
          </w:p>
          <w:p w14:paraId="38907CD8" w14:textId="1A122D02" w:rsidR="00DE7BAA" w:rsidRDefault="00DE7BAA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</w:p>
          <w:p w14:paraId="46556497" w14:textId="5B95EF63" w:rsidR="00DE7BAA" w:rsidRPr="00DE7BAA" w:rsidRDefault="00DE7BAA" w:rsidP="00DE7BAA">
            <w:pPr>
              <w:tabs>
                <w:tab w:val="left" w:pos="5748"/>
              </w:tabs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Going forward we need to work on gathering necessary information on exams as fast as possible, in order to budget well in advance.</w:t>
            </w:r>
          </w:p>
          <w:p w14:paraId="6E00264F" w14:textId="220D83B5" w:rsidR="00DE7BAA" w:rsidRPr="002178EF" w:rsidRDefault="00DE7BAA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</w:p>
          <w:p w14:paraId="44AE99B1" w14:textId="72DCD7CA" w:rsidR="00201693" w:rsidRPr="00DE7BAA" w:rsidRDefault="00DE7BAA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 w:rsidRPr="00DE7BAA">
              <w:rPr>
                <w:i/>
                <w:iCs/>
                <w:sz w:val="18"/>
                <w:szCs w:val="18"/>
                <w:lang w:val="en-US"/>
              </w:rPr>
              <w:t>The budget need not b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e approved right now, since it is only a preliminary budget. The final budget will be sent out via mail for approval. </w:t>
            </w:r>
          </w:p>
        </w:tc>
      </w:tr>
    </w:tbl>
    <w:p w14:paraId="4AB6E2BE" w14:textId="77777777" w:rsidR="00AC25EC" w:rsidRPr="009626BD" w:rsidRDefault="00AC25EC" w:rsidP="00AC25EC">
      <w:pPr>
        <w:pStyle w:val="Overskrift1"/>
        <w:rPr>
          <w:lang w:val="en-US"/>
        </w:rPr>
      </w:pPr>
      <w:r>
        <w:rPr>
          <w:lang w:val="en-US"/>
        </w:rPr>
        <w:t>Old business</w:t>
      </w:r>
    </w:p>
    <w:tbl>
      <w:tblPr>
        <w:tblStyle w:val="Tabel-Gitter"/>
        <w:tblW w:w="9854" w:type="dxa"/>
        <w:tblLook w:val="04A0" w:firstRow="1" w:lastRow="0" w:firstColumn="1" w:lastColumn="0" w:noHBand="0" w:noVBand="1"/>
      </w:tblPr>
      <w:tblGrid>
        <w:gridCol w:w="673"/>
        <w:gridCol w:w="4218"/>
        <w:gridCol w:w="4963"/>
      </w:tblGrid>
      <w:tr w:rsidR="00482E8C" w:rsidRPr="002178EF" w14:paraId="1FC34301" w14:textId="77777777" w:rsidTr="00482E8C">
        <w:tc>
          <w:tcPr>
            <w:tcW w:w="673" w:type="dxa"/>
          </w:tcPr>
          <w:p w14:paraId="65257182" w14:textId="77777777" w:rsidR="00482E8C" w:rsidRDefault="00482E8C" w:rsidP="00DE7BAA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18" w:type="dxa"/>
          </w:tcPr>
          <w:p w14:paraId="00DC863C" w14:textId="59C2FDF3" w:rsidR="00482E8C" w:rsidRPr="00C55C4C" w:rsidRDefault="00482E8C" w:rsidP="00DE7BAA">
            <w:pPr>
              <w:tabs>
                <w:tab w:val="left" w:pos="5748"/>
              </w:tabs>
              <w:rPr>
                <w:u w:val="single"/>
                <w:lang w:val="en-US"/>
              </w:rPr>
            </w:pPr>
            <w:r w:rsidRPr="00C55C4C">
              <w:rPr>
                <w:u w:val="single"/>
                <w:lang w:val="en-US"/>
              </w:rPr>
              <w:t>Following up on the b</w:t>
            </w:r>
            <w:r>
              <w:rPr>
                <w:u w:val="single"/>
                <w:lang w:val="en-US"/>
              </w:rPr>
              <w:t>oards’ strategy</w:t>
            </w:r>
          </w:p>
          <w:p w14:paraId="2086D49E" w14:textId="5DCF5B67" w:rsidR="00482E8C" w:rsidRPr="00C55C4C" w:rsidRDefault="00482E8C" w:rsidP="00DE7BAA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As agreed at the last meeting, attached is a short overview on the status of the points from the boards’ strategy. Meant as a help for forming the new strategy.</w:t>
            </w:r>
          </w:p>
        </w:tc>
        <w:tc>
          <w:tcPr>
            <w:tcW w:w="4963" w:type="dxa"/>
          </w:tcPr>
          <w:p w14:paraId="08561662" w14:textId="7F4E18E9" w:rsidR="00482E8C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 w:rsidRPr="00DE7BAA">
              <w:rPr>
                <w:i/>
                <w:iCs/>
                <w:sz w:val="18"/>
                <w:szCs w:val="18"/>
                <w:lang w:val="en-US"/>
              </w:rPr>
              <w:t>There is a wish fo</w:t>
            </w:r>
            <w:r>
              <w:rPr>
                <w:i/>
                <w:iCs/>
                <w:sz w:val="18"/>
                <w:szCs w:val="18"/>
                <w:lang w:val="en-US"/>
              </w:rPr>
              <w:t>r a more thorough status of the general points.</w:t>
            </w:r>
          </w:p>
          <w:p w14:paraId="721EAE88" w14:textId="19723300" w:rsidR="00482E8C" w:rsidRPr="00DE7BAA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- The board should consider the points for the next meeting.</w:t>
            </w:r>
          </w:p>
          <w:p w14:paraId="5C3090F9" w14:textId="4D1B55C0" w:rsidR="00482E8C" w:rsidRPr="002178EF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</w:p>
          <w:p w14:paraId="2CB57CEB" w14:textId="5CECCA6D" w:rsidR="00482E8C" w:rsidRPr="00E605A5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 w:rsidRPr="00E605A5">
              <w:rPr>
                <w:i/>
                <w:iCs/>
                <w:sz w:val="18"/>
                <w:szCs w:val="18"/>
                <w:lang w:val="en-US"/>
              </w:rPr>
              <w:t>We will wo</w:t>
            </w:r>
            <w:r>
              <w:rPr>
                <w:i/>
                <w:iCs/>
                <w:sz w:val="18"/>
                <w:szCs w:val="18"/>
                <w:lang w:val="en-US"/>
              </w:rPr>
              <w:t>rk</w:t>
            </w:r>
            <w:r w:rsidRPr="00E605A5">
              <w:rPr>
                <w:i/>
                <w:iCs/>
                <w:sz w:val="18"/>
                <w:szCs w:val="18"/>
                <w:lang w:val="en-US"/>
              </w:rPr>
              <w:t xml:space="preserve"> on a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more thorough status.</w:t>
            </w:r>
          </w:p>
          <w:p w14:paraId="1CBEF31C" w14:textId="031EAFC9" w:rsidR="00482E8C" w:rsidRPr="002178EF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</w:p>
          <w:p w14:paraId="4DFAE79C" w14:textId="00D4244B" w:rsidR="00482E8C" w:rsidRPr="00E605A5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 w:rsidRPr="00E605A5">
              <w:rPr>
                <w:i/>
                <w:iCs/>
                <w:sz w:val="18"/>
                <w:szCs w:val="18"/>
                <w:lang w:val="en-US"/>
              </w:rPr>
              <w:t>The work should culminate i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n a small overview on what the board has achieved and what should be the focus going forward. </w:t>
            </w:r>
          </w:p>
        </w:tc>
      </w:tr>
      <w:tr w:rsidR="00482E8C" w:rsidRPr="002178EF" w14:paraId="0825F14E" w14:textId="77777777" w:rsidTr="00482E8C">
        <w:tc>
          <w:tcPr>
            <w:tcW w:w="673" w:type="dxa"/>
          </w:tcPr>
          <w:p w14:paraId="20EE3DE1" w14:textId="77777777" w:rsidR="00482E8C" w:rsidRDefault="00482E8C" w:rsidP="00DE7BAA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18" w:type="dxa"/>
          </w:tcPr>
          <w:p w14:paraId="4E2FFF9C" w14:textId="4FBD032F" w:rsidR="00482E8C" w:rsidRPr="006643B3" w:rsidRDefault="00482E8C" w:rsidP="00DE7BAA">
            <w:pPr>
              <w:tabs>
                <w:tab w:val="left" w:pos="5748"/>
              </w:tabs>
              <w:rPr>
                <w:u w:val="single"/>
                <w:lang w:val="en-US"/>
              </w:rPr>
            </w:pPr>
            <w:r w:rsidRPr="006643B3">
              <w:rPr>
                <w:u w:val="single"/>
                <w:lang w:val="en-US"/>
              </w:rPr>
              <w:t>Evaluation</w:t>
            </w:r>
          </w:p>
          <w:p w14:paraId="21300E93" w14:textId="08DA98FE" w:rsidR="00482E8C" w:rsidRPr="00C55C4C" w:rsidRDefault="00482E8C" w:rsidP="00DE7BAA">
            <w:pPr>
              <w:tabs>
                <w:tab w:val="left" w:pos="5748"/>
              </w:tabs>
              <w:rPr>
                <w:lang w:val="en-US"/>
              </w:rPr>
            </w:pPr>
            <w:r w:rsidRPr="00C55C4C">
              <w:rPr>
                <w:lang w:val="en-US"/>
              </w:rPr>
              <w:t>Follow the link t</w:t>
            </w:r>
            <w:r>
              <w:rPr>
                <w:lang w:val="en-US"/>
              </w:rPr>
              <w:t>o fill out a questionnaire on the boards’ work and composition. Meant as a help for evaluating the boards’ work and appointing the next board.</w:t>
            </w:r>
          </w:p>
          <w:p w14:paraId="222C99A9" w14:textId="452C1094" w:rsidR="00482E8C" w:rsidRPr="00C55C4C" w:rsidRDefault="00482E8C" w:rsidP="00DE7BAA">
            <w:pPr>
              <w:tabs>
                <w:tab w:val="left" w:pos="5748"/>
              </w:tabs>
            </w:pPr>
            <w:hyperlink r:id="rId7" w:history="1">
              <w:r w:rsidRPr="00E838C9">
                <w:rPr>
                  <w:rStyle w:val="Hyperlink"/>
                </w:rPr>
                <w:t>https://forms.gle/CNB3ELqbE42KNKjJ7</w:t>
              </w:r>
            </w:hyperlink>
          </w:p>
        </w:tc>
        <w:tc>
          <w:tcPr>
            <w:tcW w:w="4963" w:type="dxa"/>
          </w:tcPr>
          <w:p w14:paraId="26984DF7" w14:textId="232BAD09" w:rsidR="00482E8C" w:rsidRPr="00E605A5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 w:rsidRPr="00E605A5">
              <w:rPr>
                <w:i/>
                <w:iCs/>
                <w:sz w:val="18"/>
                <w:szCs w:val="18"/>
                <w:lang w:val="en-US"/>
              </w:rPr>
              <w:t>Information will be sen</w:t>
            </w:r>
            <w:r>
              <w:rPr>
                <w:i/>
                <w:iCs/>
                <w:sz w:val="18"/>
                <w:szCs w:val="18"/>
                <w:lang w:val="en-US"/>
              </w:rPr>
              <w:t>t</w:t>
            </w:r>
            <w:r w:rsidRPr="00E605A5">
              <w:rPr>
                <w:i/>
                <w:iCs/>
                <w:sz w:val="18"/>
                <w:szCs w:val="18"/>
                <w:lang w:val="en-US"/>
              </w:rPr>
              <w:t xml:space="preserve"> o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ut when all board members have answered. </w:t>
            </w:r>
          </w:p>
        </w:tc>
      </w:tr>
    </w:tbl>
    <w:p w14:paraId="32A6F3A9" w14:textId="77777777" w:rsidR="00AC25EC" w:rsidRPr="005E3B23" w:rsidRDefault="00AC25EC" w:rsidP="00AC25EC">
      <w:pPr>
        <w:pStyle w:val="Overskrift1"/>
        <w:rPr>
          <w:lang w:val="en-US"/>
        </w:rPr>
      </w:pPr>
      <w:r w:rsidRPr="005E3B23">
        <w:rPr>
          <w:lang w:val="en-US"/>
        </w:rPr>
        <w:t>New business</w:t>
      </w:r>
    </w:p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675"/>
        <w:gridCol w:w="4111"/>
        <w:gridCol w:w="4992"/>
      </w:tblGrid>
      <w:tr w:rsidR="00482E8C" w:rsidRPr="00455B23" w14:paraId="55607999" w14:textId="77777777" w:rsidTr="00482E8C">
        <w:tc>
          <w:tcPr>
            <w:tcW w:w="675" w:type="dxa"/>
          </w:tcPr>
          <w:p w14:paraId="49DE6852" w14:textId="2B8B8DB6" w:rsidR="00482E8C" w:rsidRPr="00AC25EC" w:rsidRDefault="00482E8C" w:rsidP="00DE7BAA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111" w:type="dxa"/>
          </w:tcPr>
          <w:p w14:paraId="213B3C99" w14:textId="7BBF94AE" w:rsidR="00482E8C" w:rsidRPr="00C55C4C" w:rsidRDefault="00482E8C" w:rsidP="00DE7BAA">
            <w:pPr>
              <w:tabs>
                <w:tab w:val="left" w:pos="5748"/>
              </w:tabs>
              <w:rPr>
                <w:u w:val="single"/>
                <w:lang w:val="en-US"/>
              </w:rPr>
            </w:pPr>
            <w:r w:rsidRPr="00C55C4C">
              <w:rPr>
                <w:u w:val="single"/>
                <w:lang w:val="en-US"/>
              </w:rPr>
              <w:t xml:space="preserve">Dialogue </w:t>
            </w:r>
            <w:proofErr w:type="spellStart"/>
            <w:r w:rsidRPr="00C55C4C">
              <w:rPr>
                <w:u w:val="single"/>
                <w:lang w:val="en-US"/>
              </w:rPr>
              <w:t>wirh</w:t>
            </w:r>
            <w:proofErr w:type="spellEnd"/>
            <w:r w:rsidRPr="00C55C4C">
              <w:rPr>
                <w:u w:val="single"/>
                <w:lang w:val="en-US"/>
              </w:rPr>
              <w:t xml:space="preserve"> the department o</w:t>
            </w:r>
            <w:r>
              <w:rPr>
                <w:u w:val="single"/>
                <w:lang w:val="en-US"/>
              </w:rPr>
              <w:t xml:space="preserve">f education on making a </w:t>
            </w:r>
            <w:r>
              <w:rPr>
                <w:u w:val="single"/>
                <w:lang w:val="en-US"/>
              </w:rPr>
              <w:lastRenderedPageBreak/>
              <w:t>performance contract</w:t>
            </w:r>
          </w:p>
          <w:p w14:paraId="5A6F2AB2" w14:textId="653BA5D9" w:rsidR="00482E8C" w:rsidRDefault="00482E8C" w:rsidP="00DE7BAA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Representatives from the department joins the meeting at 12:30.</w:t>
            </w:r>
          </w:p>
          <w:p w14:paraId="3C5655AA" w14:textId="572140CF" w:rsidR="00482E8C" w:rsidRDefault="00482E8C" w:rsidP="00DE7BAA">
            <w:pPr>
              <w:tabs>
                <w:tab w:val="left" w:pos="5748"/>
              </w:tabs>
              <w:rPr>
                <w:lang w:val="en-US"/>
              </w:rPr>
            </w:pPr>
          </w:p>
          <w:p w14:paraId="31C02E2D" w14:textId="6194437A" w:rsidR="00482E8C" w:rsidRDefault="00482E8C" w:rsidP="00DE7BAA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 xml:space="preserve">In the new law the board must </w:t>
            </w:r>
            <w:proofErr w:type="gramStart"/>
            <w:r>
              <w:rPr>
                <w:lang w:val="en-US"/>
              </w:rPr>
              <w:t>enter into</w:t>
            </w:r>
            <w:proofErr w:type="gramEnd"/>
            <w:r>
              <w:rPr>
                <w:lang w:val="en-US"/>
              </w:rPr>
              <w:t xml:space="preserve"> a performance contract with the self-government.</w:t>
            </w:r>
          </w:p>
          <w:p w14:paraId="40292FD6" w14:textId="3584BB03" w:rsidR="00482E8C" w:rsidRDefault="00482E8C" w:rsidP="00DE7BAA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The Department wishes to start a dialogue with board on making this contract.</w:t>
            </w:r>
          </w:p>
          <w:p w14:paraId="40073470" w14:textId="6F737810" w:rsidR="00482E8C" w:rsidRDefault="00482E8C" w:rsidP="00DE7BAA">
            <w:pPr>
              <w:tabs>
                <w:tab w:val="left" w:pos="5748"/>
              </w:tabs>
              <w:rPr>
                <w:lang w:val="en-US"/>
              </w:rPr>
            </w:pPr>
          </w:p>
          <w:p w14:paraId="3ADFD27F" w14:textId="47AC3C9A" w:rsidR="00482E8C" w:rsidRPr="00C55C4C" w:rsidRDefault="00482E8C" w:rsidP="00DE7BAA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Their focus will be on student registration and coordinating research.</w:t>
            </w:r>
          </w:p>
        </w:tc>
        <w:tc>
          <w:tcPr>
            <w:tcW w:w="4992" w:type="dxa"/>
          </w:tcPr>
          <w:p w14:paraId="193218C1" w14:textId="77777777" w:rsidR="00482E8C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 w:rsidRPr="00455B23">
              <w:rPr>
                <w:i/>
                <w:iCs/>
                <w:sz w:val="18"/>
                <w:szCs w:val="18"/>
                <w:lang w:val="en-US"/>
              </w:rPr>
              <w:lastRenderedPageBreak/>
              <w:t>The department’s development contract is inspired by older Danis</w:t>
            </w:r>
            <w:r>
              <w:rPr>
                <w:i/>
                <w:iCs/>
                <w:sz w:val="18"/>
                <w:szCs w:val="18"/>
                <w:lang w:val="en-US"/>
              </w:rPr>
              <w:t>h versions.</w:t>
            </w:r>
          </w:p>
          <w:p w14:paraId="55FCAA17" w14:textId="52DB3B0A" w:rsidR="00482E8C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- The plan is for the department to establish four goals </w:t>
            </w:r>
            <w:r>
              <w:rPr>
                <w:i/>
                <w:iCs/>
                <w:sz w:val="18"/>
                <w:szCs w:val="18"/>
                <w:lang w:val="en-US"/>
              </w:rPr>
              <w:lastRenderedPageBreak/>
              <w:t>and for the university to establish 1-4.</w:t>
            </w:r>
          </w:p>
          <w:p w14:paraId="3F74DD61" w14:textId="19202403" w:rsidR="00482E8C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- The aim is for 20% of the university’s budget to be performance-based, covering a six-year period with a follow-up every two years.</w:t>
            </w:r>
          </w:p>
          <w:p w14:paraId="5A53FE63" w14:textId="0CBD6706" w:rsidR="00482E8C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- The four areas the department is considering, are completion rates, external funding, development in cooperation with society and further education. </w:t>
            </w:r>
          </w:p>
          <w:p w14:paraId="1D631E17" w14:textId="5E2060FD" w:rsidR="00482E8C" w:rsidRDefault="00482E8C" w:rsidP="00455B23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- The goals should be coordinated with the strategy. </w:t>
            </w:r>
            <w:r w:rsidRPr="00455B23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14:paraId="3136EB51" w14:textId="5DBAC2BC" w:rsidR="00482E8C" w:rsidRDefault="00482E8C" w:rsidP="00455B23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- An important issue is to find measurable and reliable indicators. </w:t>
            </w:r>
          </w:p>
          <w:p w14:paraId="730AC914" w14:textId="60CD853B" w:rsidR="00482E8C" w:rsidRPr="002178EF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</w:p>
          <w:p w14:paraId="366FA613" w14:textId="32D9F651" w:rsidR="00482E8C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 w:rsidRPr="00455B23">
              <w:rPr>
                <w:i/>
                <w:iCs/>
                <w:sz w:val="18"/>
                <w:szCs w:val="18"/>
                <w:lang w:val="en-US"/>
              </w:rPr>
              <w:t>The department wants to make a draft of the contract with the si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tting board, but to sign the contract with the coming board. </w:t>
            </w:r>
          </w:p>
          <w:p w14:paraId="49102FBD" w14:textId="77777777" w:rsidR="00482E8C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</w:p>
          <w:p w14:paraId="7FD1098F" w14:textId="4DD2B171" w:rsidR="00482E8C" w:rsidRPr="00455B23" w:rsidRDefault="00482E8C" w:rsidP="00455B23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We should all be aware of any potential negative consequences of the chosen goals.</w:t>
            </w:r>
          </w:p>
          <w:p w14:paraId="3E36A97E" w14:textId="6A42612F" w:rsidR="00482E8C" w:rsidRPr="002178EF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</w:p>
          <w:p w14:paraId="266453A5" w14:textId="1EB10AAA" w:rsidR="00482E8C" w:rsidRPr="00455B23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 w:rsidRPr="00455B23">
              <w:rPr>
                <w:i/>
                <w:iCs/>
                <w:sz w:val="18"/>
                <w:szCs w:val="18"/>
                <w:lang w:val="en-US"/>
              </w:rPr>
              <w:t>First</w:t>
            </w:r>
            <w:r>
              <w:rPr>
                <w:i/>
                <w:iCs/>
                <w:sz w:val="18"/>
                <w:szCs w:val="18"/>
                <w:lang w:val="en-US"/>
              </w:rPr>
              <w:t>,</w:t>
            </w:r>
            <w:r w:rsidRPr="00455B23">
              <w:rPr>
                <w:i/>
                <w:iCs/>
                <w:sz w:val="18"/>
                <w:szCs w:val="18"/>
                <w:lang w:val="en-US"/>
              </w:rPr>
              <w:t xml:space="preserve"> we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55B23">
              <w:rPr>
                <w:i/>
                <w:iCs/>
                <w:sz w:val="18"/>
                <w:szCs w:val="18"/>
                <w:lang w:val="en-US"/>
              </w:rPr>
              <w:t>should gather a</w:t>
            </w:r>
            <w:r>
              <w:rPr>
                <w:i/>
                <w:iCs/>
                <w:sz w:val="18"/>
                <w:szCs w:val="18"/>
                <w:lang w:val="en-US"/>
              </w:rPr>
              <w:t>ll strategy papers that the contract should be inspired by. The research strategy, the Self-governments education plan etc.</w:t>
            </w:r>
          </w:p>
        </w:tc>
      </w:tr>
      <w:tr w:rsidR="00482E8C" w:rsidRPr="002178EF" w14:paraId="401F094F" w14:textId="77777777" w:rsidTr="00482E8C">
        <w:tc>
          <w:tcPr>
            <w:tcW w:w="675" w:type="dxa"/>
          </w:tcPr>
          <w:p w14:paraId="263ED88E" w14:textId="5512A2D1" w:rsidR="00482E8C" w:rsidRDefault="00482E8C" w:rsidP="00DE7BAA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4111" w:type="dxa"/>
          </w:tcPr>
          <w:p w14:paraId="00AD9185" w14:textId="7AFE6B86" w:rsidR="00482E8C" w:rsidRPr="006643B3" w:rsidRDefault="00482E8C" w:rsidP="00DE7BAA">
            <w:pPr>
              <w:pStyle w:val="Ingenafstand"/>
              <w:rPr>
                <w:u w:val="single"/>
                <w:lang w:val="en-US"/>
              </w:rPr>
            </w:pPr>
            <w:r w:rsidRPr="006643B3">
              <w:rPr>
                <w:u w:val="single"/>
                <w:lang w:val="en-US"/>
              </w:rPr>
              <w:t>Update to the statute</w:t>
            </w:r>
          </w:p>
          <w:p w14:paraId="0D6FFFF3" w14:textId="7E6D6B76" w:rsidR="00482E8C" w:rsidRDefault="00482E8C" w:rsidP="00DE7BAA">
            <w:pPr>
              <w:pStyle w:val="Ingenafstand"/>
              <w:rPr>
                <w:lang w:val="en-US"/>
              </w:rPr>
            </w:pPr>
            <w:r w:rsidRPr="00C55C4C">
              <w:rPr>
                <w:lang w:val="en-US"/>
              </w:rPr>
              <w:t>With the new law g</w:t>
            </w:r>
            <w:r>
              <w:rPr>
                <w:lang w:val="en-US"/>
              </w:rPr>
              <w:t>overning Ilisimatusarfik the board must make a new statute.</w:t>
            </w:r>
          </w:p>
          <w:p w14:paraId="46C07C89" w14:textId="6176788C" w:rsidR="00482E8C" w:rsidRDefault="00482E8C" w:rsidP="00DE7BAA">
            <w:pPr>
              <w:pStyle w:val="Ingenafstand"/>
              <w:rPr>
                <w:lang w:val="en-US"/>
              </w:rPr>
            </w:pPr>
          </w:p>
          <w:p w14:paraId="18FB7877" w14:textId="218D757E" w:rsidR="00482E8C" w:rsidRDefault="00482E8C" w:rsidP="00DE7BAA">
            <w:pPr>
              <w:pStyle w:val="Ingenafstand"/>
              <w:rPr>
                <w:lang w:val="en-US"/>
              </w:rPr>
            </w:pPr>
            <w:r w:rsidRPr="00C55C4C">
              <w:rPr>
                <w:lang w:val="en-US"/>
              </w:rPr>
              <w:t>How should th</w:t>
            </w:r>
            <w:r>
              <w:rPr>
                <w:lang w:val="en-US"/>
              </w:rPr>
              <w:t>is work progress?</w:t>
            </w:r>
          </w:p>
          <w:p w14:paraId="52ABE47E" w14:textId="6644A7E3" w:rsidR="00482E8C" w:rsidRDefault="00482E8C" w:rsidP="00DE7BAA">
            <w:pPr>
              <w:pStyle w:val="Ingenafstand"/>
              <w:rPr>
                <w:lang w:val="en-US"/>
              </w:rPr>
            </w:pPr>
          </w:p>
          <w:p w14:paraId="540689C4" w14:textId="7F318E12" w:rsidR="00482E8C" w:rsidRPr="00C55C4C" w:rsidRDefault="00482E8C" w:rsidP="00DE7BAA">
            <w:pPr>
              <w:pStyle w:val="Ingenafstand"/>
              <w:rPr>
                <w:lang w:val="en-US"/>
              </w:rPr>
            </w:pPr>
            <w:proofErr w:type="gramStart"/>
            <w:r w:rsidRPr="00C55C4C">
              <w:rPr>
                <w:lang w:val="en-US"/>
              </w:rPr>
              <w:t>The ”old</w:t>
            </w:r>
            <w:proofErr w:type="gramEnd"/>
            <w:r w:rsidRPr="00C55C4C">
              <w:rPr>
                <w:lang w:val="en-US"/>
              </w:rPr>
              <w:t>” statute is a</w:t>
            </w:r>
            <w:r>
              <w:rPr>
                <w:lang w:val="en-US"/>
              </w:rPr>
              <w:t>ttached.</w:t>
            </w:r>
            <w:r w:rsidRPr="00C55C4C">
              <w:rPr>
                <w:lang w:val="en-US"/>
              </w:rPr>
              <w:t xml:space="preserve"> </w:t>
            </w:r>
          </w:p>
        </w:tc>
        <w:tc>
          <w:tcPr>
            <w:tcW w:w="4992" w:type="dxa"/>
          </w:tcPr>
          <w:p w14:paraId="2A56EE61" w14:textId="7021B4D1" w:rsidR="00482E8C" w:rsidRPr="00455B23" w:rsidRDefault="00482E8C" w:rsidP="00455B23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 w:rsidRPr="00455B23">
              <w:rPr>
                <w:i/>
                <w:iCs/>
                <w:sz w:val="18"/>
                <w:szCs w:val="18"/>
                <w:lang w:val="en-US"/>
              </w:rPr>
              <w:t>When changing the statute, i</w:t>
            </w:r>
            <w:r>
              <w:rPr>
                <w:i/>
                <w:iCs/>
                <w:sz w:val="18"/>
                <w:szCs w:val="18"/>
                <w:lang w:val="en-US"/>
              </w:rPr>
              <w:t>t should be remembered to change the head of department function. It should be clear that it is a function not a separate job.</w:t>
            </w:r>
          </w:p>
        </w:tc>
      </w:tr>
      <w:tr w:rsidR="00482E8C" w:rsidRPr="002178EF" w14:paraId="428B20EB" w14:textId="77777777" w:rsidTr="00482E8C">
        <w:tc>
          <w:tcPr>
            <w:tcW w:w="675" w:type="dxa"/>
          </w:tcPr>
          <w:p w14:paraId="2D34C012" w14:textId="72FBC126" w:rsidR="00482E8C" w:rsidRDefault="00482E8C" w:rsidP="00DE7BAA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111" w:type="dxa"/>
          </w:tcPr>
          <w:p w14:paraId="6D5FA0EC" w14:textId="0917E807" w:rsidR="00482E8C" w:rsidRPr="006643B3" w:rsidRDefault="00482E8C" w:rsidP="00DE7BAA">
            <w:pPr>
              <w:pStyle w:val="Ingenafstand"/>
              <w:rPr>
                <w:u w:val="single"/>
                <w:lang w:val="en-US"/>
              </w:rPr>
            </w:pPr>
            <w:r w:rsidRPr="006643B3">
              <w:rPr>
                <w:u w:val="single"/>
                <w:lang w:val="en-US"/>
              </w:rPr>
              <w:t>Changes to the organization a</w:t>
            </w:r>
            <w:r>
              <w:rPr>
                <w:u w:val="single"/>
                <w:lang w:val="en-US"/>
              </w:rPr>
              <w:t>t SØJ</w:t>
            </w:r>
          </w:p>
          <w:p w14:paraId="08AD6776" w14:textId="41096E73" w:rsidR="00482E8C" w:rsidRPr="006643B3" w:rsidRDefault="00482E8C" w:rsidP="00DE7BAA">
            <w:pPr>
              <w:pStyle w:val="Ingenafstand"/>
              <w:rPr>
                <w:lang w:val="en-US"/>
              </w:rPr>
            </w:pPr>
            <w:r w:rsidRPr="006643B3">
              <w:rPr>
                <w:lang w:val="en-US"/>
              </w:rPr>
              <w:t>As described previously by e-mail:</w:t>
            </w:r>
          </w:p>
          <w:p w14:paraId="5BB93E11" w14:textId="525FFE39" w:rsidR="00482E8C" w:rsidRPr="006643B3" w:rsidRDefault="00482E8C" w:rsidP="00DE7BAA">
            <w:pPr>
              <w:pStyle w:val="Ingenafstand"/>
              <w:rPr>
                <w:lang w:val="en-US"/>
              </w:rPr>
            </w:pPr>
            <w:r w:rsidRPr="006643B3">
              <w:rPr>
                <w:lang w:val="en-US"/>
              </w:rPr>
              <w:t>We are looking in t</w:t>
            </w:r>
            <w:r>
              <w:rPr>
                <w:lang w:val="en-US"/>
              </w:rPr>
              <w:t>o reorganizing the Institute of Social Sciences.</w:t>
            </w:r>
          </w:p>
        </w:tc>
        <w:tc>
          <w:tcPr>
            <w:tcW w:w="4992" w:type="dxa"/>
          </w:tcPr>
          <w:p w14:paraId="43B1B8A8" w14:textId="11B25F91" w:rsidR="00482E8C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 w:rsidRPr="00114E0A">
              <w:rPr>
                <w:i/>
                <w:iCs/>
                <w:sz w:val="18"/>
                <w:szCs w:val="18"/>
                <w:lang w:val="en-US"/>
              </w:rPr>
              <w:t xml:space="preserve">This brief should </w:t>
            </w:r>
            <w:proofErr w:type="gramStart"/>
            <w:r w:rsidRPr="00114E0A">
              <w:rPr>
                <w:i/>
                <w:iCs/>
                <w:sz w:val="18"/>
                <w:szCs w:val="18"/>
                <w:lang w:val="en-US"/>
              </w:rPr>
              <w:t>be s</w:t>
            </w:r>
            <w:r>
              <w:rPr>
                <w:i/>
                <w:iCs/>
                <w:sz w:val="18"/>
                <w:szCs w:val="18"/>
                <w:lang w:val="en-US"/>
              </w:rPr>
              <w:t>een as</w:t>
            </w:r>
            <w:proofErr w:type="gramEnd"/>
            <w:r>
              <w:rPr>
                <w:i/>
                <w:iCs/>
                <w:sz w:val="18"/>
                <w:szCs w:val="18"/>
                <w:lang w:val="en-US"/>
              </w:rPr>
              <w:t xml:space="preserve"> the start of a process not the final document.</w:t>
            </w:r>
          </w:p>
          <w:p w14:paraId="0308F55A" w14:textId="492300DC" w:rsidR="00482E8C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- The first decision which has been made, is to reduce the number of department heads from 5 to 3, to tighten the decision-making process.</w:t>
            </w:r>
          </w:p>
          <w:p w14:paraId="0058ED9A" w14:textId="2D391E18" w:rsidR="00482E8C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- This should help improve cooperation and coordination.</w:t>
            </w:r>
          </w:p>
          <w:p w14:paraId="03443AD1" w14:textId="61334E69" w:rsidR="00482E8C" w:rsidRPr="00114E0A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- The employees will be included in the further process and development.</w:t>
            </w:r>
          </w:p>
          <w:p w14:paraId="1942D52F" w14:textId="051443FF" w:rsidR="00482E8C" w:rsidRPr="002178EF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</w:p>
          <w:p w14:paraId="758136EB" w14:textId="6ECE3F3B" w:rsidR="00482E8C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 w:rsidRPr="00114E0A">
              <w:rPr>
                <w:i/>
                <w:iCs/>
                <w:sz w:val="18"/>
                <w:szCs w:val="18"/>
                <w:lang w:val="en-US"/>
              </w:rPr>
              <w:t>There has been some w</w:t>
            </w:r>
            <w:r>
              <w:rPr>
                <w:i/>
                <w:iCs/>
                <w:sz w:val="18"/>
                <w:szCs w:val="18"/>
                <w:lang w:val="en-US"/>
              </w:rPr>
              <w:t>orry among students on the effect of these changes.</w:t>
            </w:r>
          </w:p>
          <w:p w14:paraId="795CA6ED" w14:textId="5EE4E265" w:rsidR="00482E8C" w:rsidRPr="00114E0A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- The head of the institute assures, that so far, no changes have been made to the educations and the curriculums, so the students should not experience any negative differences. </w:t>
            </w:r>
          </w:p>
          <w:p w14:paraId="02EDA1C2" w14:textId="021C4C67" w:rsidR="00482E8C" w:rsidRPr="002178EF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</w:p>
          <w:p w14:paraId="12ABC45E" w14:textId="5F54692A" w:rsidR="00482E8C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It is pointed out, that t</w:t>
            </w:r>
            <w:r w:rsidRPr="00114E0A">
              <w:rPr>
                <w:i/>
                <w:iCs/>
                <w:sz w:val="18"/>
                <w:szCs w:val="18"/>
                <w:lang w:val="en-US"/>
              </w:rPr>
              <w:t>his decision is not f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or the board to decide. </w:t>
            </w:r>
          </w:p>
          <w:p w14:paraId="4453515D" w14:textId="4931386A" w:rsidR="00482E8C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The organization of institutes and departments is up to management. </w:t>
            </w:r>
          </w:p>
          <w:p w14:paraId="004E09DC" w14:textId="3E7E4EF0" w:rsidR="00482E8C" w:rsidRPr="00114E0A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- The board, however, recommends as best possible management practice, as much information and transparency as possible. </w:t>
            </w:r>
          </w:p>
          <w:p w14:paraId="675C5F4F" w14:textId="0EA7113A" w:rsidR="00482E8C" w:rsidRPr="002178EF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</w:p>
          <w:p w14:paraId="0027C2E9" w14:textId="413BC0B7" w:rsidR="00482E8C" w:rsidRPr="00114E0A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 w:rsidRPr="00114E0A">
              <w:rPr>
                <w:i/>
                <w:iCs/>
                <w:sz w:val="18"/>
                <w:szCs w:val="18"/>
                <w:lang w:val="en-US"/>
              </w:rPr>
              <w:t>The head of institute w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ill consider hosting an </w:t>
            </w:r>
            <w:r>
              <w:rPr>
                <w:i/>
                <w:iCs/>
                <w:sz w:val="18"/>
                <w:szCs w:val="18"/>
                <w:lang w:val="en-US"/>
              </w:rPr>
              <w:lastRenderedPageBreak/>
              <w:t xml:space="preserve">information meeting. </w:t>
            </w:r>
          </w:p>
        </w:tc>
      </w:tr>
      <w:tr w:rsidR="00482E8C" w:rsidRPr="002178EF" w14:paraId="46AA5DAE" w14:textId="77777777" w:rsidTr="00482E8C">
        <w:tc>
          <w:tcPr>
            <w:tcW w:w="675" w:type="dxa"/>
          </w:tcPr>
          <w:p w14:paraId="7125BD78" w14:textId="5B825070" w:rsidR="00482E8C" w:rsidRDefault="00482E8C" w:rsidP="00DE7BAA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4111" w:type="dxa"/>
          </w:tcPr>
          <w:p w14:paraId="124EAC8D" w14:textId="7A5A6B93" w:rsidR="00482E8C" w:rsidRPr="009C2920" w:rsidRDefault="00482E8C" w:rsidP="00DE7BAA">
            <w:pPr>
              <w:rPr>
                <w:lang w:val="en-US"/>
              </w:rPr>
            </w:pPr>
            <w:proofErr w:type="spellStart"/>
            <w:r>
              <w:t>Other</w:t>
            </w:r>
            <w:proofErr w:type="spellEnd"/>
            <w:r>
              <w:t xml:space="preserve"> </w:t>
            </w:r>
          </w:p>
        </w:tc>
        <w:tc>
          <w:tcPr>
            <w:tcW w:w="4992" w:type="dxa"/>
          </w:tcPr>
          <w:p w14:paraId="448DEB93" w14:textId="57497F54" w:rsidR="00482E8C" w:rsidRPr="00243AD7" w:rsidRDefault="00482E8C" w:rsidP="00DE7BAA">
            <w:pPr>
              <w:tabs>
                <w:tab w:val="left" w:pos="5748"/>
              </w:tabs>
              <w:rPr>
                <w:i/>
                <w:iCs/>
                <w:sz w:val="18"/>
                <w:szCs w:val="18"/>
                <w:lang w:val="en-US"/>
              </w:rPr>
            </w:pPr>
            <w:r w:rsidRPr="00243AD7">
              <w:rPr>
                <w:i/>
                <w:iCs/>
                <w:sz w:val="18"/>
                <w:szCs w:val="18"/>
                <w:lang w:val="en-US"/>
              </w:rPr>
              <w:t xml:space="preserve">The possibility for 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better disabled access should be </w:t>
            </w:r>
            <w:proofErr w:type="gramStart"/>
            <w:r>
              <w:rPr>
                <w:i/>
                <w:iCs/>
                <w:sz w:val="18"/>
                <w:szCs w:val="18"/>
                <w:lang w:val="en-US"/>
              </w:rPr>
              <w:t>looked into</w:t>
            </w:r>
            <w:proofErr w:type="gramEnd"/>
            <w:r>
              <w:rPr>
                <w:i/>
                <w:iCs/>
                <w:sz w:val="18"/>
                <w:szCs w:val="18"/>
                <w:lang w:val="en-US"/>
              </w:rPr>
              <w:t xml:space="preserve">. </w:t>
            </w:r>
          </w:p>
        </w:tc>
      </w:tr>
    </w:tbl>
    <w:p w14:paraId="6A5A4566" w14:textId="77777777" w:rsidR="00A72322" w:rsidRPr="00243AD7" w:rsidRDefault="00A72322" w:rsidP="00FE2E5E">
      <w:pPr>
        <w:rPr>
          <w:lang w:val="en-US"/>
        </w:rPr>
      </w:pPr>
      <w:bookmarkStart w:id="1" w:name="_GoBack"/>
      <w:bookmarkEnd w:id="1"/>
    </w:p>
    <w:sectPr w:rsidR="00A72322" w:rsidRPr="00243AD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13724" w14:textId="77777777" w:rsidR="008C37EC" w:rsidRDefault="008C37EC" w:rsidP="00330526">
      <w:pPr>
        <w:spacing w:after="0" w:line="240" w:lineRule="auto"/>
      </w:pPr>
      <w:r>
        <w:separator/>
      </w:r>
    </w:p>
  </w:endnote>
  <w:endnote w:type="continuationSeparator" w:id="0">
    <w:p w14:paraId="17204CFE" w14:textId="77777777" w:rsidR="008C37EC" w:rsidRDefault="008C37EC" w:rsidP="0033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643277"/>
      <w:docPartObj>
        <w:docPartGallery w:val="Page Numbers (Bottom of Page)"/>
        <w:docPartUnique/>
      </w:docPartObj>
    </w:sdtPr>
    <w:sdtEndPr/>
    <w:sdtContent>
      <w:p w14:paraId="2C17215C" w14:textId="77777777" w:rsidR="00894FC4" w:rsidRDefault="00894FC4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C40C0D0" wp14:editId="6B31CC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8B6549" w14:textId="77777777" w:rsidR="00894FC4" w:rsidRDefault="00894FC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C2920" w:rsidRPr="009C292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C40C0D0"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06hQMAAIsKAAAOAAAAZHJzL2Uyb0RvYy54bWzUVttu3DYQfS/QfyD4Xutm7UWwHLibxC2Q&#10;NgHi9J0rUZeWIlmSa8n9+g4vktabBAUSpEUhQBiJnNHMmXOGunkxDQw9UqV7wUucXMUYUV6Juudt&#10;iT88vP5hh5E2hNeECU5L/EQ1fnH7/Xc3oyxoKjrBaqoQBOG6GGWJO2NkEUW66uhA9JWQlMNiI9RA&#10;DDyqNqoVGSH6wKI0jjfRKFQtlaio1vD2pV/Ety5+09DKvG0aTQ1iJYbcjLsrdz/ae3R7Q4pWEdn1&#10;VUiDfEEWA+k5fHQJ9ZIYgk6q/yjU0FdKaNGYq0oMkWiavqKuBqgmiS+quVfiJF0tbTG2coEJoL3A&#10;6YvDVr8+vlOor0u8uU4x4mSAJt2rk5QUZZmFZ5RtAbvulXwv3ylfI5hvRPWHhuXoct0+t34zOo6/&#10;iBoCkpMRDp6pUYMNAYWjyXXhaekCnQyq4OV2m2dZBrypYC3Zx3kc2lR10MvVLbneb5eVV8E5SdM8&#10;966Z94tI4b/qMg2Z2bKAcHrFVH8dpu87IqlrlbZoLZhmM6YPtrwfxYTS3KPq9llIkZngPZTqENIe&#10;WcTFoSO8pXdKibGjpIYEE+sJZSyuvgxtg/wT1Em8iyEZC+n1fpd64s+Qb/K9xyzd7dw3ZsxIIZU2&#10;91QMyBolVqAolyd5fKONTWfdYhvLxeuesTlNm5nP0UzHCd7a3I+ifoKElfBihOEBRifUXxiNIMQS&#10;6z9PRFGM2M8ciraqnQ01G8fZILwC1xIbjLx5MF7dJ6n6toPIHlYu7oCDTe9SXrMIcAIRbG6BuN48&#10;7+L13EWnSJS5RlwS34r/q4SBGtbLn+aMn0nkjOtzz86YnmaLDoJC7Nj1rd66hpKi6j4hkeD430oE&#10;5OrHju2Q0xFKt2caOXA/dqqJh7GziMPtfniSMGKeacO72DZ/XhsO7d8u0P4YtxXuDTDRjqRL0FYB&#10;BI0cKTcHwTlIRahsVYubnXUoltS/Jxg1A4Pj5pEwBFNumVdOW5+XFikYR2OJ9znMEhtUC9bXVnfu&#10;QbXHA1MIgpb4LrdXkPSzbUNv4OBl/VDinf10YJCdNK94DVIlhSE98zYQhPGglVXTXsiz1oOG/pWp&#10;uvkEZRzPw2z8VpRxM8tOUgeYxSioNElzOD2fK25hTrzfhyPp21Bnv9l6lUOb/r/UWY9nRzT3x+M0&#10;EP7O7C/V+bPbtf5D3v4NAAD//wMAUEsDBBQABgAIAAAAIQCAqaLt3AAAAAUBAAAPAAAAZHJzL2Rv&#10;d25yZXYueG1sTI/BTsMwEETvSPyDtUjcqE2ggNI4FSC4gSpKChzdeBtHxOtgu2n4e1wu7WWl0Yxm&#10;3hbz0XZsQB9aRxIuJwIYUu10S42E6v354g5YiIq06hyhhF8MMC9PTwqVa7ejNxyWsWGphEKuJJgY&#10;+5zzUBu0Kkxcj5S8jfNWxSR9w7VXu1RuO54JccOtaiktGNXjo8H6e7m1ErLb1XV4+uoXD6+rn4/h&#10;5bMyvqmkPD8b72fAIo7xEIY9fkKHMjGt3ZZ0YJ2E9Ej8v3svy6ZTYGsJV0IALwt+TF/+AQAA//8D&#10;AFBLAQItABQABgAIAAAAIQC2gziS/gAAAOEBAAATAAAAAAAAAAAAAAAAAAAAAABbQ29udGVudF9U&#10;eXBlc10ueG1sUEsBAi0AFAAGAAgAAAAhADj9If/WAAAAlAEAAAsAAAAAAAAAAAAAAAAALwEAAF9y&#10;ZWxzLy5yZWxzUEsBAi0AFAAGAAgAAAAhAJ8Y7TqFAwAAiwoAAA4AAAAAAAAAAAAAAAAALgIAAGRy&#10;cy9lMm9Eb2MueG1sUEsBAi0AFAAGAAgAAAAhAICpou3cAAAABQEAAA8AAAAAAAAAAAAAAAAA3w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708B6549" w14:textId="77777777" w:rsidR="00894FC4" w:rsidRDefault="00894FC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C2920" w:rsidRPr="009C2920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D1767" w14:textId="77777777" w:rsidR="008C37EC" w:rsidRDefault="008C37EC" w:rsidP="00330526">
      <w:pPr>
        <w:spacing w:after="0" w:line="240" w:lineRule="auto"/>
      </w:pPr>
      <w:r>
        <w:separator/>
      </w:r>
    </w:p>
  </w:footnote>
  <w:footnote w:type="continuationSeparator" w:id="0">
    <w:p w14:paraId="25B83A13" w14:textId="77777777" w:rsidR="008C37EC" w:rsidRDefault="008C37EC" w:rsidP="0033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AD9F" w14:textId="77777777" w:rsidR="00330526" w:rsidRDefault="00330526" w:rsidP="00330526">
    <w:pPr>
      <w:jc w:val="center"/>
      <w:rPr>
        <w:b/>
        <w:sz w:val="26"/>
        <w:szCs w:val="26"/>
      </w:rPr>
    </w:pPr>
    <w:proofErr w:type="gramStart"/>
    <w:r w:rsidRPr="004410F6">
      <w:rPr>
        <w:b/>
      </w:rPr>
      <w:t>ILISIMATUSARFIK</w:t>
    </w:r>
    <w:r>
      <w:t xml:space="preserve"> </w:t>
    </w:r>
    <w:r w:rsidRPr="004410F6">
      <w:t xml:space="preserve"> Grønlands</w:t>
    </w:r>
    <w:proofErr w:type="gramEnd"/>
    <w:r w:rsidRPr="004410F6">
      <w:t xml:space="preserve"> Universitet. Postboks 106</w:t>
    </w:r>
    <w:r>
      <w:t xml:space="preserve">1. DK-3900 Nuuk. Tlf. + 299 385600 </w:t>
    </w:r>
    <w:hyperlink r:id="rId1" w:history="1">
      <w:r w:rsidRPr="00ED1506">
        <w:rPr>
          <w:rStyle w:val="Hyperlink"/>
        </w:rPr>
        <w:t>www.uni.gl</w:t>
      </w:r>
    </w:hyperlink>
    <w:r>
      <w:rPr>
        <w:noProof/>
        <w:lang w:eastAsia="da-DK"/>
      </w:rPr>
      <w:drawing>
        <wp:inline distT="0" distB="0" distL="0" distR="0" wp14:anchorId="7BD845E1" wp14:editId="32FDC379">
          <wp:extent cx="6120130" cy="32786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2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79F7A" w14:textId="77777777" w:rsidR="00330526" w:rsidRPr="00330526" w:rsidRDefault="00330526" w:rsidP="003305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5pt;height:33pt" o:bullet="t">
        <v:imagedata r:id="rId1" o:title="kajak kvadrat"/>
      </v:shape>
    </w:pict>
  </w:numPicBullet>
  <w:numPicBullet w:numPicBulletId="1">
    <w:pict>
      <v:shape id="_x0000_i1036" type="#_x0000_t75" style="width:43.5pt;height:22.5pt" o:bullet="t">
        <v:imagedata r:id="rId2" o:title="kajak gns"/>
      </v:shape>
    </w:pict>
  </w:numPicBullet>
  <w:abstractNum w:abstractNumId="0" w15:restartNumberingAfterBreak="0">
    <w:nsid w:val="01C46BC1"/>
    <w:multiLevelType w:val="multilevel"/>
    <w:tmpl w:val="1DF4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836B0"/>
    <w:multiLevelType w:val="hybridMultilevel"/>
    <w:tmpl w:val="5DCE3E5A"/>
    <w:lvl w:ilvl="0" w:tplc="8ADC98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CDF"/>
    <w:multiLevelType w:val="hybridMultilevel"/>
    <w:tmpl w:val="DDEC4E2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35A93"/>
    <w:multiLevelType w:val="hybridMultilevel"/>
    <w:tmpl w:val="E4A2CE9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164F0"/>
    <w:multiLevelType w:val="hybridMultilevel"/>
    <w:tmpl w:val="0896D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B317E"/>
    <w:multiLevelType w:val="hybridMultilevel"/>
    <w:tmpl w:val="F6E696E4"/>
    <w:lvl w:ilvl="0" w:tplc="FF86569C">
      <w:start w:val="2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4704"/>
    <w:multiLevelType w:val="hybridMultilevel"/>
    <w:tmpl w:val="558E7F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23E0A"/>
    <w:multiLevelType w:val="hybridMultilevel"/>
    <w:tmpl w:val="363ADFB6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E6B6F"/>
    <w:multiLevelType w:val="hybridMultilevel"/>
    <w:tmpl w:val="9C9A573A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1025EB"/>
    <w:multiLevelType w:val="hybridMultilevel"/>
    <w:tmpl w:val="C2D05380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526"/>
    <w:rsid w:val="00010948"/>
    <w:rsid w:val="0001214B"/>
    <w:rsid w:val="00036A72"/>
    <w:rsid w:val="000558D4"/>
    <w:rsid w:val="00064B3F"/>
    <w:rsid w:val="00066564"/>
    <w:rsid w:val="00072FF9"/>
    <w:rsid w:val="00076887"/>
    <w:rsid w:val="00076ABC"/>
    <w:rsid w:val="0008156D"/>
    <w:rsid w:val="000B2625"/>
    <w:rsid w:val="000C7638"/>
    <w:rsid w:val="000D73F9"/>
    <w:rsid w:val="000F2F19"/>
    <w:rsid w:val="00114BC9"/>
    <w:rsid w:val="00114E0A"/>
    <w:rsid w:val="00115AAE"/>
    <w:rsid w:val="00115CFB"/>
    <w:rsid w:val="0013492D"/>
    <w:rsid w:val="00170C92"/>
    <w:rsid w:val="001737D4"/>
    <w:rsid w:val="00185D63"/>
    <w:rsid w:val="00190BF6"/>
    <w:rsid w:val="001A75AE"/>
    <w:rsid w:val="001B4C5A"/>
    <w:rsid w:val="001D1F66"/>
    <w:rsid w:val="001D7C97"/>
    <w:rsid w:val="001E0024"/>
    <w:rsid w:val="00201693"/>
    <w:rsid w:val="0020733A"/>
    <w:rsid w:val="002178EF"/>
    <w:rsid w:val="002333BC"/>
    <w:rsid w:val="00243AD7"/>
    <w:rsid w:val="002607A3"/>
    <w:rsid w:val="00281822"/>
    <w:rsid w:val="002845BE"/>
    <w:rsid w:val="00293459"/>
    <w:rsid w:val="002C14B0"/>
    <w:rsid w:val="002D2CA4"/>
    <w:rsid w:val="003020A4"/>
    <w:rsid w:val="00303098"/>
    <w:rsid w:val="00306536"/>
    <w:rsid w:val="00310FD8"/>
    <w:rsid w:val="00330526"/>
    <w:rsid w:val="00344D98"/>
    <w:rsid w:val="00347AE0"/>
    <w:rsid w:val="003511FB"/>
    <w:rsid w:val="00392CBC"/>
    <w:rsid w:val="003B26BE"/>
    <w:rsid w:val="003B2B37"/>
    <w:rsid w:val="003C53A0"/>
    <w:rsid w:val="003D7DC1"/>
    <w:rsid w:val="003F59B2"/>
    <w:rsid w:val="004079CD"/>
    <w:rsid w:val="00412166"/>
    <w:rsid w:val="004132DD"/>
    <w:rsid w:val="00415999"/>
    <w:rsid w:val="00423FEF"/>
    <w:rsid w:val="00432CD4"/>
    <w:rsid w:val="00446FBF"/>
    <w:rsid w:val="00455B23"/>
    <w:rsid w:val="00482E8C"/>
    <w:rsid w:val="00487776"/>
    <w:rsid w:val="004940A5"/>
    <w:rsid w:val="004B35A3"/>
    <w:rsid w:val="004C3122"/>
    <w:rsid w:val="004C662F"/>
    <w:rsid w:val="004E3261"/>
    <w:rsid w:val="0050334F"/>
    <w:rsid w:val="00514816"/>
    <w:rsid w:val="005246A1"/>
    <w:rsid w:val="00545015"/>
    <w:rsid w:val="00546A11"/>
    <w:rsid w:val="00553DE1"/>
    <w:rsid w:val="00582175"/>
    <w:rsid w:val="00596153"/>
    <w:rsid w:val="005A6B28"/>
    <w:rsid w:val="005F55AF"/>
    <w:rsid w:val="00604B93"/>
    <w:rsid w:val="0061140A"/>
    <w:rsid w:val="00617556"/>
    <w:rsid w:val="00633C96"/>
    <w:rsid w:val="00643760"/>
    <w:rsid w:val="0065057D"/>
    <w:rsid w:val="006546FE"/>
    <w:rsid w:val="006643B3"/>
    <w:rsid w:val="0066480F"/>
    <w:rsid w:val="00664A75"/>
    <w:rsid w:val="006A0608"/>
    <w:rsid w:val="006A11C6"/>
    <w:rsid w:val="006A3DD3"/>
    <w:rsid w:val="006A7EAE"/>
    <w:rsid w:val="006C6D5D"/>
    <w:rsid w:val="006E27B3"/>
    <w:rsid w:val="006E60B8"/>
    <w:rsid w:val="00703CA8"/>
    <w:rsid w:val="007061C8"/>
    <w:rsid w:val="007334BC"/>
    <w:rsid w:val="00743A8A"/>
    <w:rsid w:val="00784579"/>
    <w:rsid w:val="007C6558"/>
    <w:rsid w:val="0082350C"/>
    <w:rsid w:val="008328EC"/>
    <w:rsid w:val="00833D14"/>
    <w:rsid w:val="00853E4D"/>
    <w:rsid w:val="008544BA"/>
    <w:rsid w:val="008738DC"/>
    <w:rsid w:val="00883B3B"/>
    <w:rsid w:val="00893A84"/>
    <w:rsid w:val="0089495D"/>
    <w:rsid w:val="00894FC4"/>
    <w:rsid w:val="008A545F"/>
    <w:rsid w:val="008A5A89"/>
    <w:rsid w:val="008B269D"/>
    <w:rsid w:val="008B386D"/>
    <w:rsid w:val="008B595E"/>
    <w:rsid w:val="008C37EC"/>
    <w:rsid w:val="008D60F6"/>
    <w:rsid w:val="008E6ECA"/>
    <w:rsid w:val="00911A1C"/>
    <w:rsid w:val="009143C2"/>
    <w:rsid w:val="00941AA4"/>
    <w:rsid w:val="0094443A"/>
    <w:rsid w:val="00956304"/>
    <w:rsid w:val="009814A0"/>
    <w:rsid w:val="009A0E86"/>
    <w:rsid w:val="009A370D"/>
    <w:rsid w:val="009A6A55"/>
    <w:rsid w:val="009C2920"/>
    <w:rsid w:val="009C5B92"/>
    <w:rsid w:val="009D4914"/>
    <w:rsid w:val="009E6BD9"/>
    <w:rsid w:val="009F2F26"/>
    <w:rsid w:val="009F3466"/>
    <w:rsid w:val="00A12E92"/>
    <w:rsid w:val="00A235F2"/>
    <w:rsid w:val="00A301CB"/>
    <w:rsid w:val="00A4794C"/>
    <w:rsid w:val="00A57BD5"/>
    <w:rsid w:val="00A72322"/>
    <w:rsid w:val="00A85968"/>
    <w:rsid w:val="00AB44BC"/>
    <w:rsid w:val="00AB54B2"/>
    <w:rsid w:val="00AC25EC"/>
    <w:rsid w:val="00AE22A6"/>
    <w:rsid w:val="00AF5826"/>
    <w:rsid w:val="00B01AFC"/>
    <w:rsid w:val="00B33FE9"/>
    <w:rsid w:val="00B37915"/>
    <w:rsid w:val="00B5350F"/>
    <w:rsid w:val="00B65A88"/>
    <w:rsid w:val="00B776A7"/>
    <w:rsid w:val="00B92420"/>
    <w:rsid w:val="00BA2926"/>
    <w:rsid w:val="00BA5EDA"/>
    <w:rsid w:val="00BE0017"/>
    <w:rsid w:val="00BE26B5"/>
    <w:rsid w:val="00BE3DE3"/>
    <w:rsid w:val="00C12D7D"/>
    <w:rsid w:val="00C55C4C"/>
    <w:rsid w:val="00C61C1E"/>
    <w:rsid w:val="00C67A3C"/>
    <w:rsid w:val="00C772ED"/>
    <w:rsid w:val="00CB21B1"/>
    <w:rsid w:val="00CD3236"/>
    <w:rsid w:val="00CF5C8A"/>
    <w:rsid w:val="00D13FEA"/>
    <w:rsid w:val="00D17CA1"/>
    <w:rsid w:val="00D2717B"/>
    <w:rsid w:val="00D349B7"/>
    <w:rsid w:val="00D46C66"/>
    <w:rsid w:val="00D727A3"/>
    <w:rsid w:val="00D80196"/>
    <w:rsid w:val="00D84CDC"/>
    <w:rsid w:val="00D97DA5"/>
    <w:rsid w:val="00DC2F88"/>
    <w:rsid w:val="00DC5F84"/>
    <w:rsid w:val="00DD379E"/>
    <w:rsid w:val="00DD56EA"/>
    <w:rsid w:val="00DE0A9B"/>
    <w:rsid w:val="00DE7BAA"/>
    <w:rsid w:val="00DF6640"/>
    <w:rsid w:val="00DF7260"/>
    <w:rsid w:val="00E06D78"/>
    <w:rsid w:val="00E138BB"/>
    <w:rsid w:val="00E1547D"/>
    <w:rsid w:val="00E46102"/>
    <w:rsid w:val="00E605A5"/>
    <w:rsid w:val="00E63773"/>
    <w:rsid w:val="00E82B8E"/>
    <w:rsid w:val="00EA693E"/>
    <w:rsid w:val="00ED564B"/>
    <w:rsid w:val="00EE039F"/>
    <w:rsid w:val="00EF22EB"/>
    <w:rsid w:val="00F121F0"/>
    <w:rsid w:val="00F15628"/>
    <w:rsid w:val="00F369CF"/>
    <w:rsid w:val="00F37A7B"/>
    <w:rsid w:val="00F5536C"/>
    <w:rsid w:val="00F6496B"/>
    <w:rsid w:val="00F71C45"/>
    <w:rsid w:val="00F76C57"/>
    <w:rsid w:val="00F9634E"/>
    <w:rsid w:val="00FA00AA"/>
    <w:rsid w:val="00FA1598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F330"/>
  <w15:docId w15:val="{7E9C8FDC-F8A5-4E77-B393-8A2F9322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0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5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3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30526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30526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0526"/>
  </w:style>
  <w:style w:type="paragraph" w:styleId="Sidefod">
    <w:name w:val="footer"/>
    <w:basedOn w:val="Normal"/>
    <w:link w:val="SidefodTegn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0526"/>
  </w:style>
  <w:style w:type="character" w:styleId="Hyperlink">
    <w:name w:val="Hyperlink"/>
    <w:basedOn w:val="Standardskrifttypeiafsnit"/>
    <w:uiPriority w:val="99"/>
    <w:unhideWhenUsed/>
    <w:rsid w:val="00330526"/>
    <w:rPr>
      <w:color w:val="CCCC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052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0A9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Lysskygge">
    <w:name w:val="Light Shading"/>
    <w:basedOn w:val="Tabel-Normal"/>
    <w:uiPriority w:val="60"/>
    <w:rsid w:val="00894F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afsnit">
    <w:name w:val="List Paragraph"/>
    <w:basedOn w:val="Normal"/>
    <w:uiPriority w:val="34"/>
    <w:qFormat/>
    <w:rsid w:val="001D7C97"/>
    <w:pPr>
      <w:ind w:left="720"/>
      <w:contextualSpacing/>
    </w:pPr>
  </w:style>
  <w:style w:type="paragraph" w:styleId="Ingenafstand">
    <w:name w:val="No Spacing"/>
    <w:uiPriority w:val="1"/>
    <w:qFormat/>
    <w:rsid w:val="00A235F2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styleId="BesgtLink">
    <w:name w:val="FollowedHyperlink"/>
    <w:basedOn w:val="Standardskrifttypeiafsnit"/>
    <w:uiPriority w:val="99"/>
    <w:semiHidden/>
    <w:unhideWhenUsed/>
    <w:rsid w:val="00BE0017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CNB3ELqbE42KNKjJ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ni.g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eker">
  <a:themeElements>
    <a:clrScheme name="Apoteker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eker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eker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898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Gronlands Universitet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Clement Scavenius Sonne-Schmidt</cp:lastModifiedBy>
  <cp:revision>6</cp:revision>
  <dcterms:created xsi:type="dcterms:W3CDTF">2020-01-13T14:00:00Z</dcterms:created>
  <dcterms:modified xsi:type="dcterms:W3CDTF">2020-01-14T16:52:00Z</dcterms:modified>
</cp:coreProperties>
</file>