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32" w:rsidRPr="00737778" w:rsidRDefault="005D4732" w:rsidP="005D4732">
      <w:pPr>
        <w:rPr>
          <w:rFonts w:ascii="Cambria" w:hAnsi="Cambria"/>
          <w:b/>
          <w:bCs/>
          <w:color w:val="365F91" w:themeColor="accent1" w:themeShade="BF"/>
          <w:sz w:val="32"/>
          <w:bdr w:val="none" w:sz="0" w:space="0" w:color="auto" w:frame="1"/>
          <w:shd w:val="clear" w:color="auto" w:fill="FFFFFF"/>
          <w:lang w:val="en-US"/>
        </w:rPr>
      </w:pPr>
      <w:r w:rsidRPr="00737778">
        <w:rPr>
          <w:rFonts w:ascii="Cambria" w:hAnsi="Cambria"/>
          <w:b/>
          <w:bCs/>
          <w:color w:val="365F91" w:themeColor="accent1" w:themeShade="BF"/>
          <w:sz w:val="32"/>
          <w:bdr w:val="none" w:sz="0" w:space="0" w:color="auto" w:frame="1"/>
          <w:shd w:val="clear" w:color="auto" w:fill="FFFFFF"/>
          <w:lang w:val="en-US"/>
        </w:rPr>
        <w:t>Indigenous Literatures from the Canadian North</w:t>
      </w:r>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 xml:space="preserve">Instructors: Keavy Martin </w:t>
      </w:r>
      <w:r w:rsidR="00737778">
        <w:rPr>
          <w:color w:val="365F91" w:themeColor="accent1" w:themeShade="BF"/>
          <w:lang w:val="en-US"/>
        </w:rPr>
        <w:t>(</w:t>
      </w:r>
      <w:r w:rsidR="00737778" w:rsidRPr="00737778">
        <w:rPr>
          <w:rFonts w:eastAsia="Times New Roman"/>
          <w:color w:val="365F91" w:themeColor="accent1" w:themeShade="BF"/>
          <w:szCs w:val="20"/>
          <w:lang w:val="en-US"/>
        </w:rPr>
        <w:t>keavy@ualberta.ca</w:t>
      </w:r>
      <w:r w:rsidR="00737778">
        <w:rPr>
          <w:rFonts w:eastAsia="Times New Roman"/>
          <w:color w:val="365F91" w:themeColor="accent1" w:themeShade="BF"/>
          <w:szCs w:val="20"/>
          <w:lang w:val="en-US"/>
        </w:rPr>
        <w:t>)</w:t>
      </w:r>
      <w:r w:rsidR="00737778" w:rsidRPr="00737778">
        <w:rPr>
          <w:rFonts w:ascii="Tahoma" w:eastAsia="Times New Roman" w:hAnsi="Tahoma" w:cs="Tahoma"/>
          <w:sz w:val="20"/>
          <w:szCs w:val="20"/>
          <w:lang w:val="en-US"/>
        </w:rPr>
        <w:t xml:space="preserve"> </w:t>
      </w:r>
      <w:r w:rsidRPr="00C95503">
        <w:rPr>
          <w:color w:val="365F91" w:themeColor="accent1" w:themeShade="BF"/>
          <w:lang w:val="en-US"/>
        </w:rPr>
        <w:t>&amp; Richard Van Camp</w:t>
      </w:r>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 </w:t>
      </w:r>
    </w:p>
    <w:p w:rsidR="005D4732" w:rsidRPr="00C95503" w:rsidRDefault="005D4732" w:rsidP="005D4732">
      <w:pPr>
        <w:shd w:val="clear" w:color="auto" w:fill="FFFFFF"/>
        <w:rPr>
          <w:color w:val="365F91" w:themeColor="accent1" w:themeShade="BF"/>
          <w:lang w:val="en-US"/>
        </w:rPr>
      </w:pPr>
      <w:r w:rsidRPr="00C95503">
        <w:rPr>
          <w:color w:val="365F91" w:themeColor="accent1" w:themeShade="BF"/>
          <w:lang w:val="en-US"/>
        </w:rPr>
        <w:t>This course introduces students to Inuit and First Nations literary traditions from the northern regions of what is now known as Canada, encouraging both critical analysis and also creative engagement. Prof. Keavy Martin (Dept. of English &amp; Film Studies, University of Alberta) will lead the section on Inuit literature, focusing on several key texts from a variety of genres—and highlighting methodological issues in Indigenous literary studies. Author Richard Van Camp (Tlicho Nation, Northwest Territories) will lead the creative component of the class, with a strong focus on oral tradition, storytelling, and ways of carrying elders’ stories into the future. Students will produce both critical and creative work as part of this class.</w:t>
      </w:r>
    </w:p>
    <w:p w:rsidR="005D4732" w:rsidRPr="00C95503" w:rsidRDefault="005D4732" w:rsidP="005D4732">
      <w:pPr>
        <w:shd w:val="clear" w:color="auto" w:fill="FFFFFF"/>
        <w:rPr>
          <w:color w:val="365F91" w:themeColor="accent1" w:themeShade="BF"/>
          <w:lang w:val="en-US"/>
        </w:rPr>
      </w:pPr>
    </w:p>
    <w:p w:rsidR="005D4732" w:rsidRPr="00C95503" w:rsidRDefault="005D4732" w:rsidP="005D4732">
      <w:pPr>
        <w:shd w:val="clear" w:color="auto" w:fill="FFFFFF"/>
        <w:rPr>
          <w:color w:val="365F91" w:themeColor="accent1" w:themeShade="BF"/>
          <w:sz w:val="20"/>
          <w:szCs w:val="20"/>
          <w:lang w:val="en-US"/>
        </w:rPr>
      </w:pPr>
    </w:p>
    <w:p w:rsidR="005D4732" w:rsidRPr="00C95503" w:rsidRDefault="005D4732" w:rsidP="005D4732">
      <w:pPr>
        <w:shd w:val="clear" w:color="auto" w:fill="FFFFFF"/>
        <w:rPr>
          <w:color w:val="365F91" w:themeColor="accent1" w:themeShade="BF"/>
          <w:sz w:val="20"/>
          <w:szCs w:val="20"/>
          <w:lang w:val="en-US"/>
        </w:rPr>
      </w:pPr>
      <w:r w:rsidRPr="00C95503">
        <w:rPr>
          <w:bCs/>
          <w:color w:val="365F91" w:themeColor="accent1" w:themeShade="BF"/>
          <w:lang w:val="en-US"/>
        </w:rPr>
        <w:t>Course Texts (to order):</w:t>
      </w:r>
      <w:bookmarkStart w:id="0" w:name="_GoBack"/>
      <w:bookmarkEnd w:id="0"/>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 </w:t>
      </w:r>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 xml:space="preserve">Mini </w:t>
      </w:r>
      <w:proofErr w:type="spellStart"/>
      <w:r w:rsidRPr="00C95503">
        <w:rPr>
          <w:color w:val="365F91" w:themeColor="accent1" w:themeShade="BF"/>
          <w:lang w:val="en-US"/>
        </w:rPr>
        <w:t>Aodla</w:t>
      </w:r>
      <w:proofErr w:type="spellEnd"/>
      <w:r w:rsidRPr="00C95503">
        <w:rPr>
          <w:color w:val="365F91" w:themeColor="accent1" w:themeShade="BF"/>
          <w:lang w:val="en-US"/>
        </w:rPr>
        <w:t xml:space="preserve"> Freeman, </w:t>
      </w:r>
      <w:r w:rsidRPr="00C95503">
        <w:rPr>
          <w:i/>
          <w:iCs/>
          <w:color w:val="365F91" w:themeColor="accent1" w:themeShade="BF"/>
          <w:lang w:val="en-US"/>
        </w:rPr>
        <w:t xml:space="preserve">Life </w:t>
      </w:r>
      <w:proofErr w:type="gramStart"/>
      <w:r w:rsidRPr="00C95503">
        <w:rPr>
          <w:i/>
          <w:iCs/>
          <w:color w:val="365F91" w:themeColor="accent1" w:themeShade="BF"/>
          <w:lang w:val="en-US"/>
        </w:rPr>
        <w:t>Among</w:t>
      </w:r>
      <w:proofErr w:type="gramEnd"/>
      <w:r w:rsidRPr="00C95503">
        <w:rPr>
          <w:i/>
          <w:iCs/>
          <w:color w:val="365F91" w:themeColor="accent1" w:themeShade="BF"/>
          <w:lang w:val="en-US"/>
        </w:rPr>
        <w:t xml:space="preserve"> the </w:t>
      </w:r>
      <w:proofErr w:type="spellStart"/>
      <w:r w:rsidRPr="00C95503">
        <w:rPr>
          <w:i/>
          <w:iCs/>
          <w:color w:val="365F91" w:themeColor="accent1" w:themeShade="BF"/>
          <w:lang w:val="en-US"/>
        </w:rPr>
        <w:t>Qallunaat</w:t>
      </w:r>
      <w:proofErr w:type="spellEnd"/>
      <w:r w:rsidRPr="00C95503">
        <w:rPr>
          <w:i/>
          <w:iCs/>
          <w:color w:val="365F91" w:themeColor="accent1" w:themeShade="BF"/>
          <w:lang w:val="en-US"/>
        </w:rPr>
        <w:t> </w:t>
      </w:r>
      <w:r w:rsidRPr="00C95503">
        <w:rPr>
          <w:color w:val="365F91" w:themeColor="accent1" w:themeShade="BF"/>
          <w:lang w:val="en-US"/>
        </w:rPr>
        <w:t>(2015 edition)</w:t>
      </w:r>
    </w:p>
    <w:p w:rsidR="005D4732" w:rsidRPr="00C95503" w:rsidRDefault="005D4732" w:rsidP="005D4732">
      <w:pPr>
        <w:shd w:val="clear" w:color="auto" w:fill="FFFFFF"/>
        <w:rPr>
          <w:color w:val="365F91" w:themeColor="accent1" w:themeShade="BF"/>
          <w:sz w:val="20"/>
          <w:szCs w:val="20"/>
          <w:lang w:val="en-US"/>
        </w:rPr>
      </w:pPr>
      <w:proofErr w:type="spellStart"/>
      <w:r w:rsidRPr="00C95503">
        <w:rPr>
          <w:color w:val="365F91" w:themeColor="accent1" w:themeShade="BF"/>
          <w:shd w:val="clear" w:color="auto" w:fill="FFFFFF"/>
          <w:lang w:val="en-US"/>
        </w:rPr>
        <w:t>Mitiarjuk</w:t>
      </w:r>
      <w:proofErr w:type="spellEnd"/>
      <w:r w:rsidRPr="00C95503">
        <w:rPr>
          <w:color w:val="365F91" w:themeColor="accent1" w:themeShade="BF"/>
          <w:shd w:val="clear" w:color="auto" w:fill="FFFFFF"/>
          <w:lang w:val="en-US"/>
        </w:rPr>
        <w:t xml:space="preserve"> </w:t>
      </w:r>
      <w:proofErr w:type="spellStart"/>
      <w:r w:rsidRPr="00C95503">
        <w:rPr>
          <w:color w:val="365F91" w:themeColor="accent1" w:themeShade="BF"/>
          <w:shd w:val="clear" w:color="auto" w:fill="FFFFFF"/>
          <w:lang w:val="en-US"/>
        </w:rPr>
        <w:t>Nappaaluk</w:t>
      </w:r>
      <w:proofErr w:type="spellEnd"/>
      <w:r w:rsidRPr="00C95503">
        <w:rPr>
          <w:color w:val="365F91" w:themeColor="accent1" w:themeShade="BF"/>
          <w:shd w:val="clear" w:color="auto" w:fill="FFFFFF"/>
          <w:lang w:val="en-US"/>
        </w:rPr>
        <w:t>, </w:t>
      </w:r>
      <w:proofErr w:type="spellStart"/>
      <w:r w:rsidRPr="00C95503">
        <w:rPr>
          <w:color w:val="365F91" w:themeColor="accent1" w:themeShade="BF"/>
          <w:shd w:val="clear" w:color="auto" w:fill="FFFFFF"/>
          <w:lang w:val="en-US"/>
        </w:rPr>
        <w:t>Sanaaq</w:t>
      </w:r>
      <w:proofErr w:type="spellEnd"/>
      <w:r w:rsidRPr="00C95503">
        <w:rPr>
          <w:color w:val="365F91" w:themeColor="accent1" w:themeShade="BF"/>
          <w:shd w:val="clear" w:color="auto" w:fill="FFFFFF"/>
          <w:lang w:val="en-US"/>
        </w:rPr>
        <w:t xml:space="preserve"> (2014 edition)</w:t>
      </w:r>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 xml:space="preserve">Rachel and Sean </w:t>
      </w:r>
      <w:proofErr w:type="spellStart"/>
      <w:r w:rsidRPr="00C95503">
        <w:rPr>
          <w:color w:val="365F91" w:themeColor="accent1" w:themeShade="BF"/>
          <w:lang w:val="en-US"/>
        </w:rPr>
        <w:t>Qitsualik</w:t>
      </w:r>
      <w:proofErr w:type="spellEnd"/>
      <w:r w:rsidRPr="00C95503">
        <w:rPr>
          <w:color w:val="365F91" w:themeColor="accent1" w:themeShade="BF"/>
          <w:lang w:val="en-US"/>
        </w:rPr>
        <w:t>-Tinsley, </w:t>
      </w:r>
      <w:proofErr w:type="spellStart"/>
      <w:r w:rsidRPr="00C95503">
        <w:rPr>
          <w:i/>
          <w:iCs/>
          <w:color w:val="365F91" w:themeColor="accent1" w:themeShade="BF"/>
          <w:lang w:val="en-US"/>
        </w:rPr>
        <w:t>Skraelings</w:t>
      </w:r>
      <w:proofErr w:type="spellEnd"/>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 xml:space="preserve">Richard Van Camp, </w:t>
      </w:r>
      <w:r w:rsidRPr="00C95503">
        <w:rPr>
          <w:i/>
          <w:iCs/>
          <w:color w:val="365F91" w:themeColor="accent1" w:themeShade="BF"/>
          <w:lang w:val="en-US"/>
        </w:rPr>
        <w:t>The Lesser Blessed</w:t>
      </w:r>
    </w:p>
    <w:p w:rsidR="005D4732" w:rsidRPr="00C95503" w:rsidRDefault="005D4732" w:rsidP="005D4732">
      <w:pPr>
        <w:shd w:val="clear" w:color="auto" w:fill="FFFFFF"/>
        <w:rPr>
          <w:color w:val="365F91" w:themeColor="accent1" w:themeShade="BF"/>
          <w:sz w:val="20"/>
          <w:szCs w:val="20"/>
          <w:lang w:val="en-US"/>
        </w:rPr>
      </w:pPr>
    </w:p>
    <w:p w:rsidR="005D4732" w:rsidRPr="00C95503" w:rsidRDefault="005D4732" w:rsidP="005D4732">
      <w:pPr>
        <w:shd w:val="clear" w:color="auto" w:fill="FFFFFF"/>
        <w:rPr>
          <w:color w:val="365F91" w:themeColor="accent1" w:themeShade="BF"/>
          <w:sz w:val="20"/>
          <w:szCs w:val="20"/>
          <w:lang w:val="en-US"/>
        </w:rPr>
      </w:pPr>
      <w:r w:rsidRPr="00C95503">
        <w:rPr>
          <w:color w:val="365F91" w:themeColor="accent1" w:themeShade="BF"/>
          <w:lang w:val="en-US"/>
        </w:rPr>
        <w:t>Other texts (including films) will be available in class or electronically.</w:t>
      </w:r>
    </w:p>
    <w:p w:rsidR="00311ED4" w:rsidRPr="00C95503" w:rsidRDefault="00F2705E">
      <w:pPr>
        <w:rPr>
          <w:color w:val="365F91" w:themeColor="accent1" w:themeShade="BF"/>
          <w:lang w:val="en-US"/>
        </w:rPr>
      </w:pPr>
    </w:p>
    <w:p w:rsidR="008257F2" w:rsidRPr="00C95503" w:rsidRDefault="008257F2">
      <w:pPr>
        <w:rPr>
          <w:color w:val="365F91" w:themeColor="accent1" w:themeShade="BF"/>
          <w:lang w:val="en-US"/>
        </w:rPr>
      </w:pPr>
    </w:p>
    <w:p w:rsidR="008257F2" w:rsidRPr="00C95503" w:rsidRDefault="008257F2" w:rsidP="008257F2">
      <w:pPr>
        <w:pStyle w:val="FormateretHTML"/>
        <w:shd w:val="clear" w:color="auto" w:fill="FFFFFF"/>
        <w:rPr>
          <w:b/>
          <w:color w:val="365F91" w:themeColor="accent1" w:themeShade="BF"/>
          <w:lang w:val="en-US"/>
        </w:rPr>
      </w:pPr>
      <w:r w:rsidRPr="00C95503">
        <w:rPr>
          <w:rFonts w:ascii="Cambria" w:hAnsi="Cambria"/>
          <w:b/>
          <w:color w:val="365F91" w:themeColor="accent1" w:themeShade="BF"/>
          <w:sz w:val="24"/>
          <w:szCs w:val="24"/>
          <w:lang w:val="en"/>
        </w:rPr>
        <w:t>1. Week:</w:t>
      </w:r>
    </w:p>
    <w:p w:rsidR="008257F2" w:rsidRPr="00C95503" w:rsidRDefault="008257F2" w:rsidP="008257F2">
      <w:pPr>
        <w:pStyle w:val="FormateretHTML"/>
        <w:shd w:val="clear" w:color="auto" w:fill="FFFFFF"/>
        <w:rPr>
          <w:color w:val="365F91" w:themeColor="accent1" w:themeShade="BF"/>
          <w:lang w:val="en-US"/>
        </w:rPr>
      </w:pPr>
      <w:r w:rsidRPr="00C95503">
        <w:rPr>
          <w:rFonts w:ascii="Cambria" w:hAnsi="Cambria"/>
          <w:bCs/>
          <w:color w:val="365F91" w:themeColor="accent1" w:themeShade="BF"/>
          <w:sz w:val="24"/>
          <w:szCs w:val="24"/>
          <w:lang w:val="en"/>
        </w:rPr>
        <w:t>Monday April 30: 2x3 hours = 6 Hours</w:t>
      </w:r>
    </w:p>
    <w:p w:rsidR="008257F2" w:rsidRPr="00C95503" w:rsidRDefault="008257F2" w:rsidP="008257F2">
      <w:pPr>
        <w:pStyle w:val="FormateretHTML"/>
        <w:shd w:val="clear" w:color="auto" w:fill="FFFFFF"/>
        <w:rPr>
          <w:color w:val="365F91" w:themeColor="accent1" w:themeShade="BF"/>
          <w:lang w:val="en-US"/>
        </w:rPr>
      </w:pPr>
      <w:r w:rsidRPr="00C95503">
        <w:rPr>
          <w:rFonts w:ascii="Cambria" w:hAnsi="Cambria"/>
          <w:bCs/>
          <w:color w:val="365F91" w:themeColor="accent1" w:themeShade="BF"/>
          <w:sz w:val="24"/>
          <w:szCs w:val="24"/>
          <w:lang w:val="en"/>
        </w:rPr>
        <w:t>Wednesday May 2: 2x3 hours = 6 Hours</w:t>
      </w:r>
    </w:p>
    <w:p w:rsidR="008257F2" w:rsidRPr="00C95503" w:rsidRDefault="008257F2" w:rsidP="008257F2">
      <w:pPr>
        <w:pStyle w:val="FormateretHTML"/>
        <w:shd w:val="clear" w:color="auto" w:fill="FFFFFF"/>
        <w:rPr>
          <w:color w:val="365F91" w:themeColor="accent1" w:themeShade="BF"/>
          <w:lang w:val="en-US"/>
        </w:rPr>
      </w:pPr>
      <w:r w:rsidRPr="00C95503">
        <w:rPr>
          <w:rFonts w:ascii="Cambria" w:hAnsi="Cambria"/>
          <w:bCs/>
          <w:color w:val="365F91" w:themeColor="accent1" w:themeShade="BF"/>
          <w:sz w:val="24"/>
          <w:szCs w:val="24"/>
          <w:lang w:val="en"/>
        </w:rPr>
        <w:t>Friday May 4: 2x3 hours = 6 hours</w:t>
      </w:r>
    </w:p>
    <w:p w:rsidR="008257F2" w:rsidRPr="00C95503" w:rsidRDefault="008257F2" w:rsidP="008257F2">
      <w:pPr>
        <w:pStyle w:val="FormateretHTML"/>
        <w:shd w:val="clear" w:color="auto" w:fill="FFFFFF"/>
        <w:rPr>
          <w:rFonts w:ascii="Cambria" w:hAnsi="Cambria"/>
          <w:bCs/>
          <w:color w:val="365F91" w:themeColor="accent1" w:themeShade="BF"/>
          <w:sz w:val="24"/>
          <w:szCs w:val="24"/>
          <w:lang w:val="en"/>
        </w:rPr>
      </w:pPr>
    </w:p>
    <w:p w:rsidR="008257F2" w:rsidRPr="00C95503" w:rsidRDefault="008257F2" w:rsidP="008257F2">
      <w:pPr>
        <w:pStyle w:val="FormateretHTML"/>
        <w:shd w:val="clear" w:color="auto" w:fill="FFFFFF"/>
        <w:rPr>
          <w:b/>
          <w:color w:val="365F91" w:themeColor="accent1" w:themeShade="BF"/>
          <w:lang w:val="en-US"/>
        </w:rPr>
      </w:pPr>
      <w:r w:rsidRPr="00C95503">
        <w:rPr>
          <w:rFonts w:ascii="Cambria" w:hAnsi="Cambria"/>
          <w:b/>
          <w:bCs/>
          <w:color w:val="365F91" w:themeColor="accent1" w:themeShade="BF"/>
          <w:sz w:val="24"/>
          <w:szCs w:val="24"/>
          <w:lang w:val="en"/>
        </w:rPr>
        <w:t>2. Week:</w:t>
      </w:r>
    </w:p>
    <w:p w:rsidR="008257F2" w:rsidRPr="00C95503" w:rsidRDefault="008257F2" w:rsidP="008257F2">
      <w:pPr>
        <w:pStyle w:val="FormateretHTML"/>
        <w:shd w:val="clear" w:color="auto" w:fill="FFFFFF"/>
        <w:rPr>
          <w:color w:val="365F91" w:themeColor="accent1" w:themeShade="BF"/>
          <w:lang w:val="en-US"/>
        </w:rPr>
      </w:pPr>
      <w:r w:rsidRPr="00C95503">
        <w:rPr>
          <w:rFonts w:ascii="Cambria" w:hAnsi="Cambria"/>
          <w:bCs/>
          <w:color w:val="365F91" w:themeColor="accent1" w:themeShade="BF"/>
          <w:sz w:val="24"/>
          <w:szCs w:val="24"/>
          <w:lang w:val="en"/>
        </w:rPr>
        <w:t>Monday May 7: 2x3 hours = 6 Hours</w:t>
      </w:r>
    </w:p>
    <w:p w:rsidR="008257F2" w:rsidRDefault="008257F2" w:rsidP="008257F2">
      <w:pPr>
        <w:pStyle w:val="FormateretHTML"/>
        <w:shd w:val="clear" w:color="auto" w:fill="FFFFFF"/>
        <w:rPr>
          <w:rFonts w:ascii="Cambria" w:hAnsi="Cambria"/>
          <w:bCs/>
          <w:color w:val="365F91" w:themeColor="accent1" w:themeShade="BF"/>
          <w:sz w:val="24"/>
          <w:szCs w:val="24"/>
          <w:lang w:val="en"/>
        </w:rPr>
      </w:pPr>
      <w:r w:rsidRPr="00C95503">
        <w:rPr>
          <w:rFonts w:ascii="Cambria" w:hAnsi="Cambria"/>
          <w:bCs/>
          <w:color w:val="365F91" w:themeColor="accent1" w:themeShade="BF"/>
          <w:sz w:val="24"/>
          <w:szCs w:val="24"/>
          <w:lang w:val="en"/>
        </w:rPr>
        <w:t>Wednesday May 9: 2x3 hours = 6 Hours</w:t>
      </w:r>
    </w:p>
    <w:p w:rsidR="003A71CE" w:rsidRDefault="003A71CE" w:rsidP="008257F2">
      <w:pPr>
        <w:pStyle w:val="FormateretHTML"/>
        <w:shd w:val="clear" w:color="auto" w:fill="FFFFFF"/>
        <w:rPr>
          <w:rFonts w:ascii="Cambria" w:hAnsi="Cambria"/>
          <w:bCs/>
          <w:color w:val="365F91" w:themeColor="accent1" w:themeShade="BF"/>
          <w:sz w:val="24"/>
          <w:szCs w:val="24"/>
          <w:lang w:val="en"/>
        </w:rPr>
      </w:pPr>
    </w:p>
    <w:p w:rsidR="003A71CE" w:rsidRPr="00ED5A4E" w:rsidRDefault="003A71CE" w:rsidP="008257F2">
      <w:pPr>
        <w:pStyle w:val="FormateretHTML"/>
        <w:shd w:val="clear" w:color="auto" w:fill="FFFFFF"/>
        <w:rPr>
          <w:color w:val="365F91" w:themeColor="accent1" w:themeShade="BF"/>
          <w:lang w:val="en-US"/>
        </w:rPr>
      </w:pPr>
    </w:p>
    <w:p w:rsidR="001B4073" w:rsidRPr="0053460F" w:rsidRDefault="001B4073" w:rsidP="001B4073">
      <w:pPr>
        <w:autoSpaceDE w:val="0"/>
        <w:autoSpaceDN w:val="0"/>
        <w:adjustRightInd w:val="0"/>
        <w:rPr>
          <w:rFonts w:asciiTheme="majorHAnsi" w:hAnsiTheme="majorHAnsi" w:cs="HelveticaNeue-Light"/>
          <w:b/>
          <w:color w:val="365F91" w:themeColor="accent1" w:themeShade="BF"/>
          <w:szCs w:val="28"/>
          <w:lang w:val="en-US" w:eastAsia="en-US"/>
        </w:rPr>
      </w:pPr>
      <w:r w:rsidRPr="0053460F">
        <w:rPr>
          <w:rFonts w:asciiTheme="majorHAnsi" w:hAnsiTheme="majorHAnsi" w:cs="Arial"/>
          <w:b/>
          <w:color w:val="365F91" w:themeColor="accent1" w:themeShade="BF"/>
          <w:szCs w:val="28"/>
          <w:lang w:val="en-US"/>
        </w:rPr>
        <w:t>Exam:</w:t>
      </w:r>
      <w:r w:rsidRPr="0053460F">
        <w:rPr>
          <w:rFonts w:asciiTheme="majorHAnsi" w:hAnsiTheme="majorHAnsi" w:cs="HelveticaNeue-Light"/>
          <w:b/>
          <w:color w:val="365F91" w:themeColor="accent1" w:themeShade="BF"/>
          <w:szCs w:val="28"/>
          <w:lang w:val="en-US" w:eastAsia="en-US"/>
        </w:rPr>
        <w:t xml:space="preserve"> </w:t>
      </w:r>
    </w:p>
    <w:p w:rsidR="001B4073" w:rsidRPr="0053460F" w:rsidRDefault="001B4073" w:rsidP="001B4073">
      <w:pPr>
        <w:autoSpaceDE w:val="0"/>
        <w:autoSpaceDN w:val="0"/>
        <w:adjustRightInd w:val="0"/>
        <w:rPr>
          <w:rFonts w:asciiTheme="majorHAnsi" w:hAnsiTheme="majorHAnsi" w:cs="HelveticaNeue-Light"/>
          <w:color w:val="365F91" w:themeColor="accent1" w:themeShade="BF"/>
          <w:szCs w:val="28"/>
          <w:lang w:val="en-US" w:eastAsia="en-US"/>
        </w:rPr>
      </w:pPr>
      <w:r w:rsidRPr="0053460F">
        <w:rPr>
          <w:rFonts w:asciiTheme="majorHAnsi" w:hAnsiTheme="majorHAnsi" w:cs="HelveticaNeue-Light"/>
          <w:color w:val="365F91" w:themeColor="accent1" w:themeShade="BF"/>
          <w:szCs w:val="28"/>
          <w:lang w:val="en-US" w:eastAsia="en-US"/>
        </w:rPr>
        <w:t xml:space="preserve">To a 10 ECTS </w:t>
      </w:r>
      <w:proofErr w:type="spellStart"/>
      <w:r w:rsidRPr="0053460F">
        <w:rPr>
          <w:rFonts w:asciiTheme="majorHAnsi" w:hAnsiTheme="majorHAnsi" w:cs="HelveticaNeue-Light"/>
          <w:color w:val="365F91" w:themeColor="accent1" w:themeShade="BF"/>
          <w:szCs w:val="28"/>
          <w:lang w:val="en-US" w:eastAsia="en-US"/>
        </w:rPr>
        <w:t>modul</w:t>
      </w:r>
      <w:proofErr w:type="spellEnd"/>
      <w:r w:rsidRPr="0053460F">
        <w:rPr>
          <w:rFonts w:asciiTheme="majorHAnsi" w:hAnsiTheme="majorHAnsi" w:cs="HelveticaNeue-Light"/>
          <w:color w:val="365F91" w:themeColor="accent1" w:themeShade="BF"/>
          <w:szCs w:val="28"/>
          <w:lang w:val="en-US" w:eastAsia="en-US"/>
        </w:rPr>
        <w:t xml:space="preserve">: 3-4 </w:t>
      </w:r>
      <w:proofErr w:type="spellStart"/>
      <w:r w:rsidRPr="0053460F">
        <w:rPr>
          <w:rFonts w:asciiTheme="majorHAnsi" w:hAnsiTheme="majorHAnsi" w:cs="HelveticaNeue-Light"/>
          <w:color w:val="365F91" w:themeColor="accent1" w:themeShade="BF"/>
          <w:szCs w:val="28"/>
          <w:lang w:val="en-US" w:eastAsia="en-US"/>
        </w:rPr>
        <w:t>primer</w:t>
      </w:r>
      <w:r w:rsidR="00C96CB1">
        <w:rPr>
          <w:rFonts w:asciiTheme="majorHAnsi" w:hAnsiTheme="majorHAnsi" w:cs="HelveticaNeue-Light"/>
          <w:color w:val="365F91" w:themeColor="accent1" w:themeShade="BF"/>
          <w:szCs w:val="28"/>
          <w:lang w:val="en-US" w:eastAsia="en-US"/>
        </w:rPr>
        <w:t>a</w:t>
      </w:r>
      <w:proofErr w:type="spellEnd"/>
      <w:r w:rsidRPr="0053460F">
        <w:rPr>
          <w:rFonts w:asciiTheme="majorHAnsi" w:hAnsiTheme="majorHAnsi" w:cs="HelveticaNeue-Light"/>
          <w:color w:val="365F91" w:themeColor="accent1" w:themeShade="BF"/>
          <w:szCs w:val="28"/>
          <w:lang w:val="en-US" w:eastAsia="en-US"/>
        </w:rPr>
        <w:t xml:space="preserve"> books and 600 pages theory </w:t>
      </w:r>
    </w:p>
    <w:p w:rsidR="001B4073" w:rsidRPr="0053460F" w:rsidRDefault="001B4073" w:rsidP="001B4073">
      <w:pPr>
        <w:autoSpaceDE w:val="0"/>
        <w:autoSpaceDN w:val="0"/>
        <w:adjustRightInd w:val="0"/>
        <w:rPr>
          <w:rFonts w:asciiTheme="majorHAnsi" w:hAnsiTheme="majorHAnsi" w:cs="HelveticaNeue-Light"/>
          <w:color w:val="365F91" w:themeColor="accent1" w:themeShade="BF"/>
          <w:szCs w:val="28"/>
          <w:lang w:val="en-US" w:eastAsia="en-US"/>
        </w:rPr>
      </w:pPr>
      <w:proofErr w:type="spellStart"/>
      <w:r w:rsidRPr="0053460F">
        <w:rPr>
          <w:rFonts w:asciiTheme="majorHAnsi" w:hAnsiTheme="majorHAnsi" w:cs="HelveticaNeue-Light"/>
          <w:color w:val="365F91" w:themeColor="accent1" w:themeShade="BF"/>
          <w:szCs w:val="28"/>
          <w:lang w:val="en-US" w:eastAsia="en-US"/>
        </w:rPr>
        <w:t>Pensum</w:t>
      </w:r>
      <w:proofErr w:type="spellEnd"/>
      <w:r w:rsidRPr="0053460F">
        <w:rPr>
          <w:rFonts w:asciiTheme="majorHAnsi" w:hAnsiTheme="majorHAnsi" w:cs="HelveticaNeue-Light"/>
          <w:color w:val="365F91" w:themeColor="accent1" w:themeShade="BF"/>
          <w:szCs w:val="28"/>
          <w:lang w:val="en-US" w:eastAsia="en-US"/>
        </w:rPr>
        <w:t>: By projects assignments with own data, the curriculum is reduced to the half i. e.  2</w:t>
      </w:r>
      <w:r w:rsidR="00ED5A4E" w:rsidRPr="0053460F">
        <w:rPr>
          <w:rFonts w:asciiTheme="majorHAnsi" w:hAnsiTheme="majorHAnsi" w:cs="HelveticaNeue-Light"/>
          <w:color w:val="365F91" w:themeColor="accent1" w:themeShade="BF"/>
          <w:szCs w:val="28"/>
          <w:lang w:val="en-US" w:eastAsia="en-US"/>
        </w:rPr>
        <w:t xml:space="preserve"> (4)</w:t>
      </w:r>
      <w:r w:rsidRPr="0053460F">
        <w:rPr>
          <w:rFonts w:asciiTheme="majorHAnsi" w:hAnsiTheme="majorHAnsi" w:cs="HelveticaNeue-Light"/>
          <w:color w:val="365F91" w:themeColor="accent1" w:themeShade="BF"/>
          <w:szCs w:val="28"/>
          <w:lang w:val="en-US" w:eastAsia="en-US"/>
        </w:rPr>
        <w:t xml:space="preserve"> books and 300 pages theory</w:t>
      </w:r>
    </w:p>
    <w:p w:rsidR="001B4073" w:rsidRPr="0053460F" w:rsidRDefault="001B4073" w:rsidP="001B4073">
      <w:pPr>
        <w:autoSpaceDE w:val="0"/>
        <w:autoSpaceDN w:val="0"/>
        <w:adjustRightInd w:val="0"/>
        <w:rPr>
          <w:rFonts w:asciiTheme="majorHAnsi" w:hAnsiTheme="majorHAnsi"/>
          <w:color w:val="365F91" w:themeColor="accent1" w:themeShade="BF"/>
          <w:szCs w:val="28"/>
          <w:lang w:val="en-US"/>
        </w:rPr>
      </w:pPr>
    </w:p>
    <w:p w:rsidR="004011BA" w:rsidRPr="0053460F" w:rsidRDefault="001B4073" w:rsidP="00F34F4F">
      <w:pPr>
        <w:autoSpaceDE w:val="0"/>
        <w:autoSpaceDN w:val="0"/>
        <w:adjustRightInd w:val="0"/>
        <w:rPr>
          <w:rFonts w:ascii="Helvetica-Light" w:hAnsi="Helvetica-Light" w:cs="Helvetica-Light"/>
          <w:color w:val="365F91" w:themeColor="accent1" w:themeShade="BF"/>
          <w:sz w:val="26"/>
          <w:szCs w:val="28"/>
          <w:lang w:val="en-US" w:eastAsia="en-US"/>
        </w:rPr>
      </w:pPr>
      <w:r w:rsidRPr="0053460F">
        <w:rPr>
          <w:rFonts w:asciiTheme="majorHAnsi" w:hAnsiTheme="majorHAnsi" w:cs="HelveticaNeue-Light"/>
          <w:color w:val="365F91" w:themeColor="accent1" w:themeShade="BF"/>
          <w:szCs w:val="28"/>
          <w:lang w:val="en-US" w:eastAsia="en-US"/>
        </w:rPr>
        <w:t xml:space="preserve">For </w:t>
      </w:r>
      <w:r w:rsidRPr="0053460F">
        <w:rPr>
          <w:rFonts w:asciiTheme="majorHAnsi" w:hAnsiTheme="majorHAnsi" w:cs="HelveticaNeue-LightItalic"/>
          <w:i/>
          <w:iCs/>
          <w:color w:val="365F91" w:themeColor="accent1" w:themeShade="BF"/>
          <w:szCs w:val="28"/>
          <w:lang w:val="en-US" w:eastAsia="en-US"/>
        </w:rPr>
        <w:t>10 ECTS the assignment have be 12-15 pages</w:t>
      </w:r>
    </w:p>
    <w:sectPr w:rsidR="004011BA" w:rsidRPr="0053460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5E" w:rsidRDefault="00F2705E" w:rsidP="008B7169">
      <w:r>
        <w:separator/>
      </w:r>
    </w:p>
  </w:endnote>
  <w:endnote w:type="continuationSeparator" w:id="0">
    <w:p w:rsidR="00F2705E" w:rsidRDefault="00F2705E" w:rsidP="008B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24661"/>
      <w:docPartObj>
        <w:docPartGallery w:val="Page Numbers (Bottom of Page)"/>
        <w:docPartUnique/>
      </w:docPartObj>
    </w:sdtPr>
    <w:sdtEndPr/>
    <w:sdtContent>
      <w:p w:rsidR="008B7169" w:rsidRDefault="008B7169">
        <w:pPr>
          <w:pStyle w:val="Sidefod"/>
        </w:pPr>
        <w:r>
          <w:rPr>
            <w:noProof/>
          </w:rPr>
          <mc:AlternateContent>
            <mc:Choice Requires="wpg">
              <w:drawing>
                <wp:anchor distT="0" distB="0" distL="114300" distR="114300" simplePos="0" relativeHeight="251659264" behindDoc="0" locked="0" layoutInCell="1" allowOverlap="1" wp14:anchorId="42A7AC08" wp14:editId="357F8048">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169" w:rsidRDefault="008B7169">
                                <w:pPr>
                                  <w:jc w:val="center"/>
                                </w:pPr>
                                <w:r>
                                  <w:fldChar w:fldCharType="begin"/>
                                </w:r>
                                <w:r>
                                  <w:instrText>PAGE    \* MERGEFORMAT</w:instrText>
                                </w:r>
                                <w:r>
                                  <w:fldChar w:fldCharType="separate"/>
                                </w:r>
                                <w:r w:rsidR="00737778" w:rsidRPr="00737778">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B7169" w:rsidRDefault="008B7169">
                          <w:pPr>
                            <w:jc w:val="center"/>
                          </w:pPr>
                          <w:r>
                            <w:fldChar w:fldCharType="begin"/>
                          </w:r>
                          <w:r>
                            <w:instrText>PAGE    \* MERGEFORMAT</w:instrText>
                          </w:r>
                          <w:r>
                            <w:fldChar w:fldCharType="separate"/>
                          </w:r>
                          <w:r w:rsidR="00737778" w:rsidRPr="00737778">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5E" w:rsidRDefault="00F2705E" w:rsidP="008B7169">
      <w:r>
        <w:separator/>
      </w:r>
    </w:p>
  </w:footnote>
  <w:footnote w:type="continuationSeparator" w:id="0">
    <w:p w:rsidR="00F2705E" w:rsidRDefault="00F2705E" w:rsidP="008B7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32"/>
    <w:rsid w:val="00187C89"/>
    <w:rsid w:val="001B4073"/>
    <w:rsid w:val="00347F8B"/>
    <w:rsid w:val="003A71CE"/>
    <w:rsid w:val="004011BA"/>
    <w:rsid w:val="004058BD"/>
    <w:rsid w:val="0043147D"/>
    <w:rsid w:val="0053460F"/>
    <w:rsid w:val="005D4732"/>
    <w:rsid w:val="00737778"/>
    <w:rsid w:val="0077740E"/>
    <w:rsid w:val="008257F2"/>
    <w:rsid w:val="00886F73"/>
    <w:rsid w:val="008B7169"/>
    <w:rsid w:val="009F0248"/>
    <w:rsid w:val="00A179B5"/>
    <w:rsid w:val="00BF6010"/>
    <w:rsid w:val="00C95503"/>
    <w:rsid w:val="00C96CB1"/>
    <w:rsid w:val="00ED5A4E"/>
    <w:rsid w:val="00EE4935"/>
    <w:rsid w:val="00F2705E"/>
    <w:rsid w:val="00F34F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3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D47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4732"/>
    <w:rPr>
      <w:rFonts w:ascii="Tahoma" w:hAnsi="Tahoma" w:cs="Tahoma"/>
      <w:sz w:val="16"/>
      <w:szCs w:val="16"/>
      <w:lang w:eastAsia="da-DK"/>
    </w:rPr>
  </w:style>
  <w:style w:type="paragraph" w:styleId="FormateretHTML">
    <w:name w:val="HTML Preformatted"/>
    <w:basedOn w:val="Normal"/>
    <w:link w:val="FormateretHTMLTegn"/>
    <w:uiPriority w:val="99"/>
    <w:semiHidden/>
    <w:unhideWhenUsed/>
    <w:rsid w:val="0082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8257F2"/>
    <w:rPr>
      <w:rFonts w:ascii="Courier New" w:hAnsi="Courier New" w:cs="Courier New"/>
      <w:sz w:val="20"/>
      <w:szCs w:val="20"/>
      <w:lang w:eastAsia="da-DK"/>
    </w:rPr>
  </w:style>
  <w:style w:type="paragraph" w:styleId="Sidehoved">
    <w:name w:val="header"/>
    <w:basedOn w:val="Normal"/>
    <w:link w:val="SidehovedTegn"/>
    <w:uiPriority w:val="99"/>
    <w:unhideWhenUsed/>
    <w:rsid w:val="008B7169"/>
    <w:pPr>
      <w:tabs>
        <w:tab w:val="center" w:pos="4819"/>
        <w:tab w:val="right" w:pos="9638"/>
      </w:tabs>
    </w:pPr>
  </w:style>
  <w:style w:type="character" w:customStyle="1" w:styleId="SidehovedTegn">
    <w:name w:val="Sidehoved Tegn"/>
    <w:basedOn w:val="Standardskrifttypeiafsnit"/>
    <w:link w:val="Sidehoved"/>
    <w:uiPriority w:val="99"/>
    <w:rsid w:val="008B7169"/>
    <w:rPr>
      <w:rFonts w:ascii="Times New Roman" w:hAnsi="Times New Roman" w:cs="Times New Roman"/>
      <w:sz w:val="24"/>
      <w:szCs w:val="24"/>
      <w:lang w:eastAsia="da-DK"/>
    </w:rPr>
  </w:style>
  <w:style w:type="paragraph" w:styleId="Sidefod">
    <w:name w:val="footer"/>
    <w:basedOn w:val="Normal"/>
    <w:link w:val="SidefodTegn"/>
    <w:uiPriority w:val="99"/>
    <w:unhideWhenUsed/>
    <w:rsid w:val="008B7169"/>
    <w:pPr>
      <w:tabs>
        <w:tab w:val="center" w:pos="4819"/>
        <w:tab w:val="right" w:pos="9638"/>
      </w:tabs>
    </w:pPr>
  </w:style>
  <w:style w:type="character" w:customStyle="1" w:styleId="SidefodTegn">
    <w:name w:val="Sidefod Tegn"/>
    <w:basedOn w:val="Standardskrifttypeiafsnit"/>
    <w:link w:val="Sidefod"/>
    <w:uiPriority w:val="99"/>
    <w:rsid w:val="008B7169"/>
    <w:rPr>
      <w:rFonts w:ascii="Times New Roman" w:hAnsi="Times New Roman" w:cs="Times New Roman"/>
      <w:sz w:val="24"/>
      <w:szCs w:val="24"/>
      <w:lang w:eastAsia="da-DK"/>
    </w:rPr>
  </w:style>
  <w:style w:type="character" w:styleId="Hyperlink">
    <w:name w:val="Hyperlink"/>
    <w:basedOn w:val="Standardskrifttypeiafsnit"/>
    <w:uiPriority w:val="99"/>
    <w:unhideWhenUsed/>
    <w:rsid w:val="00737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3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D47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4732"/>
    <w:rPr>
      <w:rFonts w:ascii="Tahoma" w:hAnsi="Tahoma" w:cs="Tahoma"/>
      <w:sz w:val="16"/>
      <w:szCs w:val="16"/>
      <w:lang w:eastAsia="da-DK"/>
    </w:rPr>
  </w:style>
  <w:style w:type="paragraph" w:styleId="FormateretHTML">
    <w:name w:val="HTML Preformatted"/>
    <w:basedOn w:val="Normal"/>
    <w:link w:val="FormateretHTMLTegn"/>
    <w:uiPriority w:val="99"/>
    <w:semiHidden/>
    <w:unhideWhenUsed/>
    <w:rsid w:val="0082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8257F2"/>
    <w:rPr>
      <w:rFonts w:ascii="Courier New" w:hAnsi="Courier New" w:cs="Courier New"/>
      <w:sz w:val="20"/>
      <w:szCs w:val="20"/>
      <w:lang w:eastAsia="da-DK"/>
    </w:rPr>
  </w:style>
  <w:style w:type="paragraph" w:styleId="Sidehoved">
    <w:name w:val="header"/>
    <w:basedOn w:val="Normal"/>
    <w:link w:val="SidehovedTegn"/>
    <w:uiPriority w:val="99"/>
    <w:unhideWhenUsed/>
    <w:rsid w:val="008B7169"/>
    <w:pPr>
      <w:tabs>
        <w:tab w:val="center" w:pos="4819"/>
        <w:tab w:val="right" w:pos="9638"/>
      </w:tabs>
    </w:pPr>
  </w:style>
  <w:style w:type="character" w:customStyle="1" w:styleId="SidehovedTegn">
    <w:name w:val="Sidehoved Tegn"/>
    <w:basedOn w:val="Standardskrifttypeiafsnit"/>
    <w:link w:val="Sidehoved"/>
    <w:uiPriority w:val="99"/>
    <w:rsid w:val="008B7169"/>
    <w:rPr>
      <w:rFonts w:ascii="Times New Roman" w:hAnsi="Times New Roman" w:cs="Times New Roman"/>
      <w:sz w:val="24"/>
      <w:szCs w:val="24"/>
      <w:lang w:eastAsia="da-DK"/>
    </w:rPr>
  </w:style>
  <w:style w:type="paragraph" w:styleId="Sidefod">
    <w:name w:val="footer"/>
    <w:basedOn w:val="Normal"/>
    <w:link w:val="SidefodTegn"/>
    <w:uiPriority w:val="99"/>
    <w:unhideWhenUsed/>
    <w:rsid w:val="008B7169"/>
    <w:pPr>
      <w:tabs>
        <w:tab w:val="center" w:pos="4819"/>
        <w:tab w:val="right" w:pos="9638"/>
      </w:tabs>
    </w:pPr>
  </w:style>
  <w:style w:type="character" w:customStyle="1" w:styleId="SidefodTegn">
    <w:name w:val="Sidefod Tegn"/>
    <w:basedOn w:val="Standardskrifttypeiafsnit"/>
    <w:link w:val="Sidefod"/>
    <w:uiPriority w:val="99"/>
    <w:rsid w:val="008B7169"/>
    <w:rPr>
      <w:rFonts w:ascii="Times New Roman" w:hAnsi="Times New Roman" w:cs="Times New Roman"/>
      <w:sz w:val="24"/>
      <w:szCs w:val="24"/>
      <w:lang w:eastAsia="da-DK"/>
    </w:rPr>
  </w:style>
  <w:style w:type="character" w:styleId="Hyperlink">
    <w:name w:val="Hyperlink"/>
    <w:basedOn w:val="Standardskrifttypeiafsnit"/>
    <w:uiPriority w:val="99"/>
    <w:unhideWhenUsed/>
    <w:rsid w:val="00737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1894">
      <w:bodyDiv w:val="1"/>
      <w:marLeft w:val="0"/>
      <w:marRight w:val="0"/>
      <w:marTop w:val="0"/>
      <w:marBottom w:val="0"/>
      <w:divBdr>
        <w:top w:val="none" w:sz="0" w:space="0" w:color="auto"/>
        <w:left w:val="none" w:sz="0" w:space="0" w:color="auto"/>
        <w:bottom w:val="none" w:sz="0" w:space="0" w:color="auto"/>
        <w:right w:val="none" w:sz="0" w:space="0" w:color="auto"/>
      </w:divBdr>
    </w:div>
    <w:div w:id="606281249">
      <w:bodyDiv w:val="1"/>
      <w:marLeft w:val="0"/>
      <w:marRight w:val="0"/>
      <w:marTop w:val="0"/>
      <w:marBottom w:val="0"/>
      <w:divBdr>
        <w:top w:val="none" w:sz="0" w:space="0" w:color="auto"/>
        <w:left w:val="none" w:sz="0" w:space="0" w:color="auto"/>
        <w:bottom w:val="none" w:sz="0" w:space="0" w:color="auto"/>
        <w:right w:val="none" w:sz="0" w:space="0" w:color="auto"/>
      </w:divBdr>
    </w:div>
    <w:div w:id="16774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7</cp:revision>
  <dcterms:created xsi:type="dcterms:W3CDTF">2018-03-20T14:51:00Z</dcterms:created>
  <dcterms:modified xsi:type="dcterms:W3CDTF">2018-03-23T13:31:00Z</dcterms:modified>
</cp:coreProperties>
</file>